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31F3" w14:textId="77777777" w:rsidR="005C06BB" w:rsidRDefault="005C06BB" w:rsidP="0071291E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72"/>
          <w:szCs w:val="72"/>
        </w:rPr>
      </w:pPr>
    </w:p>
    <w:p w14:paraId="6CD8250B" w14:textId="77777777" w:rsidR="005C06BB" w:rsidRDefault="005C06BB" w:rsidP="0071291E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72"/>
          <w:szCs w:val="72"/>
        </w:rPr>
      </w:pPr>
    </w:p>
    <w:p w14:paraId="58D3C60D" w14:textId="77777777"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แนวทางในการประพฤติตนทางจริยธรรม</w:t>
      </w:r>
    </w:p>
    <w:p w14:paraId="4F61BC96" w14:textId="77777777" w:rsidR="0071291E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14:paraId="0E24454D" w14:textId="47534ADF" w:rsidR="00367808" w:rsidRPr="00393679" w:rsidRDefault="0071291E" w:rsidP="00393679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14:paraId="08F76E98" w14:textId="4C6E9258" w:rsidR="00D51BA1" w:rsidRPr="006A7FFC" w:rsidRDefault="006A7FFC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6A7FFC">
        <w:rPr>
          <w:rFonts w:ascii="TH SarabunIT๙" w:hAnsi="TH SarabunIT๙" w:cs="TH SarabunIT๙"/>
          <w:b/>
          <w:bCs/>
          <w:color w:val="002060"/>
          <w:sz w:val="72"/>
          <w:szCs w:val="72"/>
        </w:rPr>
        <w:t>Dos &amp; Don’ts</w:t>
      </w:r>
    </w:p>
    <w:p w14:paraId="442A21A9" w14:textId="12659DA0" w:rsidR="00D51BA1" w:rsidRDefault="00D51BA1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60C725D9" w14:textId="1BA166A4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  <w:r>
        <w:rPr>
          <w:rFonts w:ascii="TH SarabunPSK" w:hAnsi="TH SarabunPSK" w:cs="TH SarabunPSK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5D97C8DE" wp14:editId="19EB66BD">
            <wp:simplePos x="0" y="0"/>
            <wp:positionH relativeFrom="column">
              <wp:posOffset>1222375</wp:posOffset>
            </wp:positionH>
            <wp:positionV relativeFrom="paragraph">
              <wp:posOffset>147955</wp:posOffset>
            </wp:positionV>
            <wp:extent cx="3295650" cy="263715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3D2F8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54C14577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1592CA1D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3B6072E2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7E24125A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48E1071F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7BDB16FC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1F0DC2E0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6DF9D2A1" w14:textId="6F5E9C5C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241260BA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70158B52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058EBB22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noProof/>
          <w:color w:val="002060"/>
        </w:rPr>
      </w:pPr>
    </w:p>
    <w:p w14:paraId="4FADC205" w14:textId="2A566CDD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11D972" w14:textId="10ED47DD" w:rsidR="00D51BA1" w:rsidRDefault="00D51BA1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77B9FA" w14:textId="517D2258" w:rsidR="00D51BA1" w:rsidRDefault="00D51BA1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711263" w14:textId="34482A32" w:rsidR="00165E27" w:rsidRDefault="00165E2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B21E11" w14:textId="1F822AA2" w:rsidR="00165E27" w:rsidRDefault="00165E2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D96EFC" w14:textId="77777777" w:rsidR="00FA6772" w:rsidRDefault="00FA677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5C37F7" w14:textId="77777777" w:rsidR="00FA6772" w:rsidRDefault="00FA677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7AB170" w14:textId="77777777" w:rsidR="00FA6772" w:rsidRDefault="00FA677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803BE8" w14:textId="77777777" w:rsidR="00FA6772" w:rsidRDefault="00FA677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1A28D8" w14:textId="489B5AE4" w:rsidR="00A34F25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0B83" wp14:editId="0AFABD44">
                <wp:simplePos x="0" y="0"/>
                <wp:positionH relativeFrom="margin">
                  <wp:posOffset>2513965</wp:posOffset>
                </wp:positionH>
                <wp:positionV relativeFrom="paragraph">
                  <wp:posOffset>191135</wp:posOffset>
                </wp:positionV>
                <wp:extent cx="3879850" cy="186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D083C" w14:textId="6ABAA4E9" w:rsidR="00D51BA1" w:rsidRPr="00A97800" w:rsidRDefault="00827070" w:rsidP="00D51B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โดย</w:t>
                            </w:r>
                            <w:r w:rsidR="00D51BA1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องค์การบริหารส่ว</w:t>
                            </w:r>
                            <w:r w:rsidR="00165E27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นตำบล</w:t>
                            </w:r>
                            <w:r w:rsidR="00475042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ช่อผกา</w:t>
                            </w:r>
                          </w:p>
                          <w:p w14:paraId="7DF201DC" w14:textId="066CA777" w:rsidR="00827070" w:rsidRPr="00A97800" w:rsidRDefault="00827070" w:rsidP="00D51BA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อำ</w:t>
                            </w:r>
                            <w:r w:rsidR="00165E27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เภอชำนิ</w:t>
                            </w:r>
                            <w:r w:rsidR="00D51BA1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จังหวัด</w:t>
                            </w:r>
                            <w:r w:rsidR="00165E27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บุรีรัมย์</w:t>
                            </w:r>
                          </w:p>
                          <w:p w14:paraId="483E405E" w14:textId="6A896A17" w:rsidR="00827070" w:rsidRPr="00A97800" w:rsidRDefault="00A97800" w:rsidP="00D51B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มกราคม</w:t>
                            </w:r>
                            <w:r w:rsidR="00ED69E7" w:rsidRPr="00A978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="00ED69E7" w:rsidRPr="00A978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๒๕๖</w:t>
                            </w:r>
                            <w:r w:rsidR="00165E27" w:rsidRPr="00A978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7.95pt;margin-top:15.05pt;width:305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" filled="f" stroked="f" strokeweight=".5pt">
                <v:textbox>
                  <w:txbxContent>
                    <w:p w14:paraId="43BD083C" w14:textId="6ABAA4E9" w:rsidR="00D51BA1" w:rsidRPr="00A97800" w:rsidRDefault="00827070" w:rsidP="00D51BA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โดย</w:t>
                      </w:r>
                      <w:r w:rsidR="00D51BA1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องค์การบริหารส่ว</w:t>
                      </w:r>
                      <w:r w:rsidR="00165E27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นตำบล</w:t>
                      </w:r>
                      <w:r w:rsidR="00475042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ช่อผกา</w:t>
                      </w:r>
                    </w:p>
                    <w:p w14:paraId="7DF201DC" w14:textId="066CA777" w:rsidR="00827070" w:rsidRPr="00A97800" w:rsidRDefault="00827070" w:rsidP="00D51BA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อำ</w:t>
                      </w:r>
                      <w:r w:rsidR="00165E27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เภอชำนิ</w:t>
                      </w:r>
                      <w:r w:rsidR="00D51BA1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จังหวัด</w:t>
                      </w:r>
                      <w:r w:rsidR="00165E27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บุรีรัมย์</w:t>
                      </w:r>
                    </w:p>
                    <w:p w14:paraId="483E405E" w14:textId="6A896A17" w:rsidR="00827070" w:rsidRPr="00A97800" w:rsidRDefault="00A97800" w:rsidP="00D51BA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มกราคม</w:t>
                      </w:r>
                      <w:r w:rsidR="00ED69E7" w:rsidRPr="00A9780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="00ED69E7" w:rsidRPr="00A97800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๒๕๖</w:t>
                      </w:r>
                      <w:r w:rsidR="00165E27" w:rsidRPr="00A97800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E41FB" w14:textId="77777777" w:rsidR="00A34F25" w:rsidRDefault="00A34F25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6D12D3C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1C14910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F1CC4CC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DB6CC16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CB72D6C" w14:textId="77777777" w:rsidR="005C06BB" w:rsidRDefault="005C06BB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14:paraId="20835AAA" w14:textId="309DB179" w:rsidR="00BE4CC2" w:rsidRPr="00165E27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สาระสำคัญของ</w:t>
      </w:r>
      <w:r w:rsidR="00A94312"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165E2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A39EE5E" w14:textId="77777777" w:rsidR="00BE4CC2" w:rsidRPr="00165E27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พ.ศ. ๒๕๖</w:t>
      </w:r>
      <w:r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884B90" w:rsidRPr="00165E2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B7A7858" w14:textId="77777777" w:rsidR="00A94312" w:rsidRPr="00165E27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Pr="00165E27">
        <w:rPr>
          <w:rFonts w:ascii="TH SarabunIT๙" w:hAnsi="TH SarabunIT๙" w:cs="TH SarabunIT๙"/>
          <w:sz w:val="36"/>
          <w:szCs w:val="36"/>
          <w:cs/>
        </w:rPr>
        <w:tab/>
      </w:r>
      <w:r w:rsidR="00884B90" w:rsidRPr="00165E27">
        <w:rPr>
          <w:rFonts w:ascii="TH SarabunIT๙" w:hAnsi="TH SarabunIT๙" w:cs="TH SarabunIT๙"/>
          <w:sz w:val="36"/>
          <w:szCs w:val="36"/>
          <w:cs/>
        </w:rPr>
        <w:t>ได้กำหนดให้</w:t>
      </w:r>
      <w:r w:rsidR="00A94312" w:rsidRPr="00165E27">
        <w:rPr>
          <w:rFonts w:ascii="TH SarabunIT๙" w:hAnsi="TH SarabunIT๙" w:cs="TH SarabunIT๙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14:paraId="3467ACE6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165E27">
        <w:rPr>
          <w:rFonts w:ascii="TH SarabunIT๙" w:hAnsi="TH SarabunIT๙" w:cs="TH SarabunIT๙"/>
          <w:b/>
          <w:bCs/>
          <w:sz w:val="36"/>
          <w:szCs w:val="36"/>
          <w:cs/>
        </w:rPr>
        <w:t>ก. จริยธรรมหลัก</w:t>
      </w:r>
    </w:p>
    <w:p w14:paraId="0860C0BC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๑</w:t>
      </w:r>
      <w:r w:rsidRPr="00165E27">
        <w:rPr>
          <w:rFonts w:ascii="TH SarabunIT๙" w:hAnsi="TH SarabunIT๙" w:cs="TH SarabunIT๙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65E27">
        <w:rPr>
          <w:rFonts w:ascii="TH SarabunIT๙" w:hAnsi="TH SarabunIT๙" w:cs="TH SarabunIT๙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ง</w:t>
      </w:r>
      <w:r w:rsidRPr="00165E27">
        <w:rPr>
          <w:rFonts w:ascii="TH SarabunIT๙" w:hAnsi="TH SarabunIT๙" w:cs="TH SarabunIT๙"/>
          <w:sz w:val="36"/>
          <w:szCs w:val="36"/>
          <w:cs/>
        </w:rPr>
        <w:t>ประเทศชาติเป็นส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ำ</w:t>
      </w:r>
      <w:r w:rsidRPr="00165E27">
        <w:rPr>
          <w:rFonts w:ascii="TH SarabunIT๙" w:hAnsi="TH SarabunIT๙" w:cs="TH SarabunIT๙"/>
          <w:sz w:val="36"/>
          <w:szCs w:val="36"/>
          <w:cs/>
        </w:rPr>
        <w:t>คั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ญ</w:t>
      </w:r>
      <w:r w:rsidRPr="00165E27">
        <w:rPr>
          <w:rFonts w:ascii="TH SarabunIT๙" w:hAnsi="TH SarabunIT๙" w:cs="TH SarabunIT๙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14:paraId="02CEA339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สถาบันพระมหากษัตริย์</w:t>
      </w:r>
    </w:p>
    <w:p w14:paraId="4C587AA7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๒</w:t>
      </w:r>
      <w:r w:rsidRPr="00165E27">
        <w:rPr>
          <w:rFonts w:ascii="TH SarabunIT๙" w:hAnsi="TH SarabunIT๙" w:cs="TH SarabunIT๙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14:paraId="7966344E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๓</w:t>
      </w:r>
      <w:r w:rsidRPr="00165E27">
        <w:rPr>
          <w:rFonts w:ascii="TH SarabunIT๙" w:hAnsi="TH SarabunIT๙" w:cs="TH SarabunIT๙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14:paraId="60F18ACC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14:paraId="2D6694B2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๔</w:t>
      </w:r>
      <w:r w:rsidRPr="00165E27">
        <w:rPr>
          <w:rFonts w:ascii="TH SarabunIT๙" w:hAnsi="TH SarabunIT๙" w:cs="TH SarabunIT๙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14:paraId="5363294F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๕</w:t>
      </w:r>
      <w:r w:rsidRPr="00165E27">
        <w:rPr>
          <w:rFonts w:ascii="TH SarabunIT๙" w:hAnsi="TH SarabunIT๙" w:cs="TH SarabunIT๙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14:paraId="1E34A1D4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๖</w:t>
      </w:r>
      <w:r w:rsidRPr="00165E27">
        <w:rPr>
          <w:rFonts w:ascii="TH SarabunIT๙" w:hAnsi="TH SarabunIT๙" w:cs="TH SarabunIT๙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14:paraId="64310B98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14:paraId="4896AE4B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14:paraId="57A9588C" w14:textId="55835FF3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๗</w:t>
      </w:r>
      <w:r w:rsidRPr="00165E27">
        <w:rPr>
          <w:rFonts w:ascii="TH SarabunIT๙" w:hAnsi="TH SarabunIT๙" w:cs="TH SarabunIT๙"/>
          <w:sz w:val="36"/>
          <w:szCs w:val="36"/>
          <w:cs/>
        </w:rPr>
        <w:t>) ด</w:t>
      </w:r>
      <w:r w:rsidR="002460D4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165E27">
        <w:rPr>
          <w:rFonts w:ascii="TH SarabunIT๙" w:hAnsi="TH SarabunIT๙" w:cs="TH SarabunIT๙"/>
          <w:sz w:val="36"/>
          <w:szCs w:val="36"/>
          <w:cs/>
        </w:rPr>
        <w:t>รงตนเป็นแบบอย่างที่ดีและรักษาภาพลักษณ์ของทางราชการ ด้วยการรักษา</w:t>
      </w:r>
    </w:p>
    <w:p w14:paraId="16B6E2E1" w14:textId="77777777" w:rsidR="00A94312" w:rsidRPr="00165E27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14:paraId="012A9A6C" w14:textId="77777777" w:rsidR="00A94312" w:rsidRPr="00446BF5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446BF5">
        <w:rPr>
          <w:rFonts w:ascii="TH SarabunIT๙" w:hAnsi="TH SarabunIT๙" w:cs="TH SarabunIT๙"/>
          <w:b/>
          <w:bCs/>
          <w:sz w:val="36"/>
          <w:szCs w:val="36"/>
          <w:cs/>
        </w:rPr>
        <w:t>ข. จริยธรรมทั่วไป</w:t>
      </w:r>
    </w:p>
    <w:p w14:paraId="5A72DC0D" w14:textId="77777777" w:rsidR="00884B90" w:rsidRPr="00165E27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๑</w:t>
      </w:r>
      <w:r w:rsidRPr="00165E27">
        <w:rPr>
          <w:rFonts w:ascii="TH SarabunIT๙" w:hAnsi="TH SarabunIT๙" w:cs="TH SarabunIT๙"/>
          <w:sz w:val="36"/>
          <w:szCs w:val="36"/>
          <w:cs/>
        </w:rPr>
        <w:t>) ยึดมั่น</w:t>
      </w:r>
      <w:proofErr w:type="spellStart"/>
      <w:r w:rsidRPr="00165E27">
        <w:rPr>
          <w:rFonts w:ascii="TH SarabunIT๙" w:hAnsi="TH SarabunIT๙" w:cs="TH SarabunIT๙"/>
          <w:sz w:val="36"/>
          <w:szCs w:val="36"/>
          <w:cs/>
        </w:rPr>
        <w:t>ธรรมาภิ</w:t>
      </w:r>
      <w:proofErr w:type="spellEnd"/>
      <w:r w:rsidRPr="00165E27">
        <w:rPr>
          <w:rFonts w:ascii="TH SarabunIT๙" w:hAnsi="TH SarabunIT๙" w:cs="TH SarabunIT๙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165E27">
        <w:rPr>
          <w:rFonts w:ascii="TH SarabunIT๙" w:hAnsi="TH SarabunIT๙" w:cs="TH SarabunIT๙"/>
          <w:sz w:val="36"/>
          <w:szCs w:val="36"/>
          <w:cs/>
        </w:rPr>
        <w:t>น</w:t>
      </w:r>
    </w:p>
    <w:p w14:paraId="0370CF1F" w14:textId="66C32DB5" w:rsidR="008869D8" w:rsidRPr="00165E27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๒</w:t>
      </w:r>
      <w:r w:rsidRPr="00165E27">
        <w:rPr>
          <w:rFonts w:ascii="TH SarabunIT๙" w:hAnsi="TH SarabunIT๙" w:cs="TH SarabunIT๙"/>
          <w:sz w:val="36"/>
          <w:szCs w:val="36"/>
          <w:cs/>
        </w:rPr>
        <w:t>) ดูแลรักษาและใช้ทรัพย์สินของทางราชการอย่างประหยัด คุ</w:t>
      </w:r>
      <w:r w:rsidR="00165E27">
        <w:rPr>
          <w:rFonts w:ascii="TH SarabunIT๙" w:hAnsi="TH SarabunIT๙" w:cs="TH SarabunIT๙" w:hint="cs"/>
          <w:sz w:val="36"/>
          <w:szCs w:val="36"/>
          <w:cs/>
        </w:rPr>
        <w:t>้</w:t>
      </w:r>
      <w:r w:rsidRPr="00165E27">
        <w:rPr>
          <w:rFonts w:ascii="TH SarabunIT๙" w:hAnsi="TH SarabunIT๙" w:cs="TH SarabunIT๙"/>
          <w:sz w:val="36"/>
          <w:szCs w:val="36"/>
          <w:cs/>
        </w:rPr>
        <w:t>มค่า และระมัดระวังไม่ให้เกิดความเสียหาย</w:t>
      </w:r>
    </w:p>
    <w:p w14:paraId="19C68286" w14:textId="77777777" w:rsidR="008869D8" w:rsidRPr="00165E27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๓</w:t>
      </w:r>
      <w:r w:rsidRPr="00165E27">
        <w:rPr>
          <w:rFonts w:ascii="TH SarabunIT๙" w:hAnsi="TH SarabunIT๙" w:cs="TH SarabunIT๙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14:paraId="6F8A133D" w14:textId="77777777" w:rsidR="008869D8" w:rsidRPr="00165E27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๔</w:t>
      </w:r>
      <w:r w:rsidRPr="00165E27">
        <w:rPr>
          <w:rFonts w:ascii="TH SarabunIT๙" w:hAnsi="TH SarabunIT๙" w:cs="TH SarabunIT๙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14:paraId="1F10ECB8" w14:textId="1D70A05C" w:rsidR="008869D8" w:rsidRDefault="00033313" w:rsidP="00033313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="008869D8" w:rsidRPr="00165E27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165E27">
        <w:rPr>
          <w:rFonts w:ascii="TH SarabunIT๙" w:hAnsi="TH SarabunIT๙" w:cs="TH SarabunIT๙"/>
          <w:sz w:val="36"/>
          <w:szCs w:val="36"/>
          <w:cs/>
        </w:rPr>
        <w:t>๕</w:t>
      </w:r>
      <w:r w:rsidR="008869D8" w:rsidRPr="00165E27">
        <w:rPr>
          <w:rFonts w:ascii="TH SarabunIT๙" w:hAnsi="TH SarabunIT๙" w:cs="TH SarabunIT๙"/>
          <w:sz w:val="36"/>
          <w:szCs w:val="36"/>
          <w:cs/>
        </w:rPr>
        <w:t>) จัด</w:t>
      </w:r>
      <w:r w:rsidR="00FC736C">
        <w:rPr>
          <w:rFonts w:ascii="TH SarabunIT๙" w:hAnsi="TH SarabunIT๙" w:cs="TH SarabunIT๙" w:hint="cs"/>
          <w:sz w:val="36"/>
          <w:szCs w:val="36"/>
          <w:cs/>
        </w:rPr>
        <w:t>ทำ</w:t>
      </w:r>
      <w:r w:rsidR="008869D8" w:rsidRPr="00165E27">
        <w:rPr>
          <w:rFonts w:ascii="TH SarabunIT๙" w:hAnsi="TH SarabunIT๙" w:cs="TH SarabunIT๙"/>
          <w:sz w:val="36"/>
          <w:szCs w:val="36"/>
          <w:cs/>
        </w:rPr>
        <w:t>บริการสาธารณะ และกิจกรรมสาธารณะ ต้อง</w:t>
      </w:r>
      <w:r w:rsidR="00FC736C">
        <w:rPr>
          <w:rFonts w:ascii="TH SarabunIT๙" w:hAnsi="TH SarabunIT๙" w:cs="TH SarabunIT๙" w:hint="cs"/>
          <w:sz w:val="36"/>
          <w:szCs w:val="36"/>
          <w:cs/>
        </w:rPr>
        <w:t>คำ</w:t>
      </w:r>
      <w:r w:rsidR="008869D8" w:rsidRPr="00165E27">
        <w:rPr>
          <w:rFonts w:ascii="TH SarabunIT๙" w:hAnsi="TH SarabunIT๙" w:cs="TH SarabunIT๙"/>
          <w:sz w:val="36"/>
          <w:szCs w:val="36"/>
          <w:cs/>
        </w:rPr>
        <w:t>นึงถึงคุณภาพชีวิตที่เป็นมิตรต่อสิ่งแวดล้อม</w:t>
      </w:r>
    </w:p>
    <w:p w14:paraId="2E3E4B65" w14:textId="39054756" w:rsidR="00165E27" w:rsidRDefault="00165E27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A8E7EDE" w14:textId="67A5CF35" w:rsidR="00165E27" w:rsidRDefault="00165E27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F0B05CF" w14:textId="44EAC312" w:rsidR="00165E27" w:rsidRPr="00475C71" w:rsidRDefault="00165E27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D4A6074" w14:textId="296336F5" w:rsidR="00165E27" w:rsidRDefault="00165E27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E400F5F" w14:textId="3EC9EDB8" w:rsidR="00165E27" w:rsidRDefault="00165E27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3B17306" w14:textId="29969C73" w:rsidR="002460D4" w:rsidRDefault="002460D4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1FCB781" w14:textId="77777777" w:rsidR="002460D4" w:rsidRPr="002460D4" w:rsidRDefault="002460D4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C956FFA" w14:textId="77777777"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-๒-</w:t>
      </w:r>
    </w:p>
    <w:p w14:paraId="6BF5A4DB" w14:textId="77777777" w:rsidR="00BE4CC2" w:rsidRPr="00876B2D" w:rsidRDefault="00BE4CC2" w:rsidP="00033313">
      <w:pPr>
        <w:autoSpaceDE w:val="0"/>
        <w:autoSpaceDN w:val="0"/>
        <w:adjustRightInd w:val="0"/>
        <w:spacing w:after="0" w:line="240" w:lineRule="atLeast"/>
        <w:contextualSpacing/>
        <w:rPr>
          <w:rFonts w:ascii="TH SarabunIT๙" w:hAnsi="TH SarabunIT๙" w:cs="TH SarabunIT๙"/>
          <w:sz w:val="36"/>
          <w:szCs w:val="36"/>
        </w:rPr>
      </w:pPr>
    </w:p>
    <w:p w14:paraId="49C259FF" w14:textId="2C3FF335" w:rsidR="008869D8" w:rsidRPr="00876B2D" w:rsidRDefault="00033313" w:rsidP="0003331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876B2D">
        <w:rPr>
          <w:rFonts w:ascii="TH SarabunIT๙" w:hAnsi="TH SarabunIT๙" w:cs="TH SarabunIT๙"/>
          <w:sz w:val="36"/>
          <w:szCs w:val="36"/>
          <w:cs/>
        </w:rPr>
        <w:t xml:space="preserve">          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876B2D">
        <w:rPr>
          <w:rFonts w:ascii="TH SarabunIT๙" w:hAnsi="TH SarabunIT๙" w:cs="TH SarabunIT๙"/>
          <w:sz w:val="36"/>
          <w:szCs w:val="36"/>
          <w:cs/>
        </w:rPr>
        <w:t>๖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14:paraId="40036FF7" w14:textId="03FC19EE" w:rsidR="008869D8" w:rsidRPr="00876B2D" w:rsidRDefault="008869D8" w:rsidP="00033313">
      <w:pPr>
        <w:autoSpaceDE w:val="0"/>
        <w:autoSpaceDN w:val="0"/>
        <w:adjustRightInd w:val="0"/>
        <w:spacing w:after="0" w:line="240" w:lineRule="atLeast"/>
        <w:ind w:firstLine="144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876B2D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876B2D">
        <w:rPr>
          <w:rFonts w:ascii="TH SarabunIT๙" w:hAnsi="TH SarabunIT๙" w:cs="TH SarabunIT๙"/>
          <w:sz w:val="36"/>
          <w:szCs w:val="36"/>
          <w:cs/>
        </w:rPr>
        <w:t>๗</w:t>
      </w:r>
      <w:r w:rsidRPr="00876B2D">
        <w:rPr>
          <w:rFonts w:ascii="TH SarabunIT๙" w:hAnsi="TH SarabunIT๙" w:cs="TH SarabunIT๙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เพื่อเพิ่มขีดความสามารถให้กับองค์กรปกครองส่วนท้องถิ่นอย่างยั่งยืน</w:t>
      </w:r>
    </w:p>
    <w:p w14:paraId="5EEB38E3" w14:textId="274273C1" w:rsidR="008869D8" w:rsidRPr="00876B2D" w:rsidRDefault="00033313" w:rsidP="0003331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876B2D">
        <w:rPr>
          <w:rFonts w:ascii="TH SarabunIT๙" w:hAnsi="TH SarabunIT๙" w:cs="TH SarabunIT๙"/>
          <w:sz w:val="36"/>
          <w:szCs w:val="36"/>
          <w:cs/>
        </w:rPr>
        <w:t xml:space="preserve">          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876B2D">
        <w:rPr>
          <w:rFonts w:ascii="TH SarabunIT๙" w:hAnsi="TH SarabunIT๙" w:cs="TH SarabunIT๙"/>
          <w:sz w:val="36"/>
          <w:szCs w:val="36"/>
          <w:cs/>
        </w:rPr>
        <w:t>๘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) ไม่กระท</w:t>
      </w:r>
      <w:r w:rsidR="00FA6772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การอันมีลักษณะเป็นการขัดกันระหว่างประโยชน์ส่วนบุคคลกับประโยชน์ส่วนรวม</w:t>
      </w:r>
    </w:p>
    <w:p w14:paraId="00F2345C" w14:textId="2C878E25" w:rsidR="008869D8" w:rsidRPr="00BE4CC2" w:rsidRDefault="00033313" w:rsidP="00033313">
      <w:pPr>
        <w:autoSpaceDE w:val="0"/>
        <w:autoSpaceDN w:val="0"/>
        <w:adjustRightInd w:val="0"/>
        <w:spacing w:after="0" w:line="240" w:lineRule="atLeast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876B2D">
        <w:rPr>
          <w:rFonts w:ascii="TH SarabunIT๙" w:hAnsi="TH SarabunIT๙" w:cs="TH SarabunIT๙"/>
          <w:sz w:val="36"/>
          <w:szCs w:val="36"/>
          <w:cs/>
        </w:rPr>
        <w:t xml:space="preserve">                   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(</w:t>
      </w:r>
      <w:r w:rsidR="00BE4CC2" w:rsidRPr="00876B2D">
        <w:rPr>
          <w:rFonts w:ascii="TH SarabunIT๙" w:hAnsi="TH SarabunIT๙" w:cs="TH SarabunIT๙"/>
          <w:sz w:val="36"/>
          <w:szCs w:val="36"/>
          <w:cs/>
        </w:rPr>
        <w:t>๙</w:t>
      </w:r>
      <w:r w:rsidR="008869D8" w:rsidRPr="00876B2D">
        <w:rPr>
          <w:rFonts w:ascii="TH SarabunIT๙" w:hAnsi="TH SarabunIT๙" w:cs="TH SarabunIT๙"/>
          <w:sz w:val="36"/>
          <w:szCs w:val="36"/>
          <w:cs/>
        </w:rPr>
        <w:t>) ต้</w:t>
      </w:r>
      <w:r w:rsidR="008869D8" w:rsidRPr="00876B2D">
        <w:rPr>
          <w:rFonts w:ascii="TH SarabunIT๙" w:hAnsi="TH SarabunIT๙" w:cs="TH SarabunIT๙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</w:t>
      </w:r>
      <w:r w:rsidR="00FA6772">
        <w:rPr>
          <w:rFonts w:ascii="TH SarabunIT๙" w:hAnsi="TH SarabunIT๙" w:cs="TH SarabunIT๙" w:hint="cs"/>
          <w:spacing w:val="-4"/>
          <w:sz w:val="36"/>
          <w:szCs w:val="36"/>
          <w:cs/>
        </w:rPr>
        <w:t>ำ</w:t>
      </w:r>
      <w:r w:rsidR="008869D8" w:rsidRPr="00876B2D">
        <w:rPr>
          <w:rFonts w:ascii="TH SarabunIT๙" w:hAnsi="TH SarabunIT๙" w:cs="TH SarabunIT๙"/>
          <w:spacing w:val="-4"/>
          <w:sz w:val="36"/>
          <w:szCs w:val="36"/>
          <w:cs/>
        </w:rPr>
        <w:t>การเลี่ยง</w:t>
      </w:r>
      <w:r w:rsidR="008869D8" w:rsidRPr="00CD1AE4">
        <w:rPr>
          <w:rFonts w:ascii="TH SarabunPSK" w:hAnsi="TH SarabunPSK" w:cs="TH SarabunPSK"/>
          <w:spacing w:val="-4"/>
          <w:sz w:val="36"/>
          <w:szCs w:val="36"/>
          <w:cs/>
        </w:rPr>
        <w:t>ประมวลจริยธรรมนี้</w:t>
      </w:r>
    </w:p>
    <w:p w14:paraId="66CF635E" w14:textId="77777777" w:rsidR="00367808" w:rsidRDefault="00367808" w:rsidP="00033313">
      <w:pPr>
        <w:spacing w:after="0" w:line="240" w:lineRule="atLeast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D2404F6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29DF2151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00DF2FF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623000EB" w14:textId="77777777"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14:paraId="66A020F1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281CBB22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143CB4F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0DB8C3C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19FC16D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8CC2E17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C110ABD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4D5BB19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67757AC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B6B0DB0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4F91F95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4C49F4D" w14:textId="77777777" w:rsidR="00FC736C" w:rsidRDefault="00FC736C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61FF118" w14:textId="77777777" w:rsidR="00FC736C" w:rsidRDefault="00FC736C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270C7F7" w14:textId="77777777" w:rsidR="00FC736C" w:rsidRDefault="00FC736C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CC6811B" w14:textId="20EF8175" w:rsidR="00367808" w:rsidRDefault="002460D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</w:t>
      </w:r>
      <w:r w:rsidR="00CD1AE4">
        <w:rPr>
          <w:rFonts w:ascii="TH SarabunPSK" w:hAnsi="TH SarabunPSK" w:cs="TH SarabunPSK" w:hint="cs"/>
          <w:sz w:val="36"/>
          <w:szCs w:val="36"/>
          <w:cs/>
        </w:rPr>
        <w:t>-๓-</w:t>
      </w:r>
    </w:p>
    <w:p w14:paraId="72D2D4D7" w14:textId="77777777"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14:paraId="1D3C39C3" w14:textId="77777777"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14:paraId="2A80B8D8" w14:textId="77777777"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14:paraId="761509D9" w14:textId="77777777" w:rsidTr="00CC3667">
        <w:tc>
          <w:tcPr>
            <w:tcW w:w="4520" w:type="dxa"/>
            <w:shd w:val="clear" w:color="auto" w:fill="FFD966" w:themeFill="accent4" w:themeFillTint="99"/>
          </w:tcPr>
          <w:p w14:paraId="2740097E" w14:textId="77777777" w:rsidR="00CC3667" w:rsidRPr="00033683" w:rsidRDefault="00CC3667" w:rsidP="0016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EB8E423" w14:textId="77777777" w:rsidR="00CC3667" w:rsidRPr="00033683" w:rsidRDefault="001630C8" w:rsidP="0016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14:paraId="61D8FEF2" w14:textId="77777777" w:rsidTr="00CC3667">
        <w:tc>
          <w:tcPr>
            <w:tcW w:w="4520" w:type="dxa"/>
          </w:tcPr>
          <w:p w14:paraId="2027C2B2" w14:textId="77777777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14:paraId="28002987" w14:textId="2E56787E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ส่งเสริมสนับสนุนและพิทักษ์รักษาสถาบันหลัก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ของประเท</w:t>
            </w:r>
            <w:r w:rsidR="009D6E5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โดยการรักษาผลประโยชน์และชื่อเสียงของประเทศชาติ การปฏิบัติตามหลักศาสนาการเทิดทูนรักษาไว้ซึ่งสถาบันพระมหากษัตริย์รวมทั้งปฏิบัติตามรัฐธรรมนูญและกฎหมาย</w:t>
            </w:r>
          </w:p>
          <w:p w14:paraId="2945EBCC" w14:textId="77777777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14:paraId="4529D5E0" w14:textId="54810D08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ยึดมั่น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ยึดถืออย่างมั่นคงไม่เปลี่ยนแปลงง่าย ๆ เช่น ยึดมั่นในหลักการยึดมั่นในตัวบุคคล</w:t>
            </w:r>
          </w:p>
          <w:p w14:paraId="7923F4B4" w14:textId="58767C5E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ส่งเสริม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เกื้อหนุน ช่วยเหลือสนับสนุนให้ดีขึ้น</w:t>
            </w:r>
          </w:p>
          <w:p w14:paraId="736F8AB5" w14:textId="148470A7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pacing w:val="-20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สนับสนุน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76B2D">
              <w:rPr>
                <w:rFonts w:ascii="TH SarabunIT๙" w:hAnsi="TH SarabunIT๙" w:cs="TH SarabunIT๙"/>
                <w:spacing w:val="-16"/>
                <w:sz w:val="36"/>
                <w:szCs w:val="36"/>
                <w:cs/>
              </w:rPr>
              <w:t>หมายถึง ส่งเสริม ช่วยเหลือ</w:t>
            </w:r>
            <w:r w:rsidR="00E25459" w:rsidRPr="00876B2D">
              <w:rPr>
                <w:rFonts w:ascii="TH SarabunIT๙" w:hAnsi="TH SarabunIT๙" w:cs="TH SarabunIT๙"/>
                <w:spacing w:val="-16"/>
                <w:sz w:val="36"/>
                <w:szCs w:val="36"/>
                <w:cs/>
              </w:rPr>
              <w:t xml:space="preserve"> อุ</w:t>
            </w:r>
            <w:r w:rsidRPr="00876B2D">
              <w:rPr>
                <w:rFonts w:ascii="TH SarabunIT๙" w:hAnsi="TH SarabunIT๙" w:cs="TH SarabunIT๙"/>
                <w:spacing w:val="-16"/>
                <w:sz w:val="36"/>
                <w:szCs w:val="36"/>
                <w:cs/>
              </w:rPr>
              <w:t>ปการะ</w:t>
            </w:r>
          </w:p>
          <w:p w14:paraId="1929428F" w14:textId="63259580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พิทักษ์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ดูแลคุ้มครอง</w:t>
            </w:r>
          </w:p>
          <w:p w14:paraId="5EEB24B7" w14:textId="1742CB0C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รักษา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ระวัง เช่น รักษาสุขภาพ ดูแล เช่น รักษาทรัพย์สมบัติ</w:t>
            </w:r>
            <w:r w:rsidRPr="00876B2D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="00E35080" w:rsidRPr="00876B2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14:paraId="7DEC663B" w14:textId="29D9D31C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เทิดทูน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76B2D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หมายถึง ยกย่อง เชิดชูไว้เป็นที่เคารพ</w:t>
            </w:r>
          </w:p>
          <w:p w14:paraId="711AD8E5" w14:textId="4C6BDE22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ต่อต้าน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ปะทะไว้ต้านทานไว้สู้รบ</w:t>
            </w:r>
          </w:p>
          <w:p w14:paraId="2DFFC5F3" w14:textId="77777777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ป้องกันไว้</w:t>
            </w:r>
          </w:p>
          <w:p w14:paraId="4859BF63" w14:textId="77777777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ปฏิปักษ์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</w:p>
          <w:p w14:paraId="36101713" w14:textId="6307BFD9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๑)  ฝ่ายตรงกันข้าม</w:t>
            </w:r>
            <w:r w:rsidRPr="00876B2D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ข้าศึก</w:t>
            </w:r>
            <w:r w:rsidRPr="00876B2D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ศัตรู</w:t>
            </w:r>
          </w:p>
          <w:p w14:paraId="22521323" w14:textId="7F4C01A3" w:rsidR="00CC3667" w:rsidRPr="00876B2D" w:rsidRDefault="00CC3667" w:rsidP="009D6E5E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๒) ที่ตรงกันข้าม เช่น ฝ่ายปฏิปักษ</w:t>
            </w:r>
            <w:r w:rsidR="002A1776"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14:paraId="41B4FA62" w14:textId="77777777" w:rsidR="000B5582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ยึดมั่นในสถาบันหลักของประเทศฯ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</w:p>
          <w:p w14:paraId="56F6652E" w14:textId="77777777" w:rsidR="000B5582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14:paraId="45947EE9" w14:textId="77777777" w:rsidR="000B5582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14:paraId="6CD58B61" w14:textId="77777777" w:rsidR="000B5582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14:paraId="5751072A" w14:textId="77777777" w:rsidR="000B5582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14:paraId="66575232" w14:textId="10B3F3F1" w:rsidR="000B5582" w:rsidRPr="00876B2D" w:rsidRDefault="000B5582" w:rsidP="009D6E5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หรือไม่กระทำการอันเป็นการทำลายความมั่นคงขอชาต</w:t>
            </w:r>
            <w:r w:rsidR="00E35080" w:rsidRPr="00876B2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รวมทั้งไม่กระทำการอันเป็นการให้ร้ายหรือก่อให้เกิดความเสื่อมเสียต่อภาพลักษณ์ของประเทศ</w:t>
            </w:r>
          </w:p>
          <w:p w14:paraId="3EF92E24" w14:textId="77777777" w:rsidR="00E25459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ะ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14:paraId="786BFD15" w14:textId="77777777" w:rsidR="00CC3667" w:rsidRPr="00876B2D" w:rsidRDefault="000B5582" w:rsidP="009D6E5E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76B2D">
              <w:rPr>
                <w:rFonts w:ascii="TH SarabunIT๙" w:hAnsi="TH SarabunIT๙" w:cs="TH SarabunIT๙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14:paraId="1B5C5440" w14:textId="77777777" w:rsidR="00033683" w:rsidRDefault="0003331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20026367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7853048" w14:textId="77777777" w:rsidR="00033683" w:rsidRDefault="0003368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D29BB6A" w14:textId="77777777" w:rsidR="00033683" w:rsidRDefault="0003368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A57E24F" w14:textId="755BB447" w:rsidR="00033683" w:rsidRDefault="0003368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A1FECDF" w14:textId="15CF0234" w:rsidR="002460D4" w:rsidRDefault="002460D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BB40296" w14:textId="77777777" w:rsidR="00FC736C" w:rsidRDefault="00FC736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5EA8B67" w14:textId="736E6AA4" w:rsidR="00CD1AE4" w:rsidRDefault="0003331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CD1AE4" w:rsidRPr="00033313">
        <w:rPr>
          <w:rFonts w:ascii="TH SarabunIT๙" w:hAnsi="TH SarabunIT๙" w:cs="TH SarabunIT๙"/>
          <w:sz w:val="32"/>
          <w:szCs w:val="32"/>
          <w:cs/>
        </w:rPr>
        <w:t>-</w:t>
      </w:r>
      <w:r w:rsidR="00FC7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AE4" w:rsidRPr="00033313">
        <w:rPr>
          <w:rFonts w:ascii="TH SarabunIT๙" w:hAnsi="TH SarabunIT๙" w:cs="TH SarabunIT๙"/>
          <w:sz w:val="32"/>
          <w:szCs w:val="32"/>
          <w:cs/>
        </w:rPr>
        <w:t>๔</w:t>
      </w:r>
      <w:r w:rsidR="00FC7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AE4" w:rsidRPr="00033313">
        <w:rPr>
          <w:rFonts w:ascii="TH SarabunIT๙" w:hAnsi="TH SarabunIT๙" w:cs="TH SarabunIT๙"/>
          <w:sz w:val="32"/>
          <w:szCs w:val="32"/>
          <w:cs/>
        </w:rPr>
        <w:t>-</w:t>
      </w:r>
    </w:p>
    <w:p w14:paraId="4F30627A" w14:textId="603BAC58" w:rsidR="00033313" w:rsidRDefault="00033313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bookmarkEnd w:id="1"/>
    <w:p w14:paraId="61F2AD35" w14:textId="77777777" w:rsidR="00F75579" w:rsidRPr="00033313" w:rsidRDefault="00F75579" w:rsidP="00F7557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33313">
        <w:rPr>
          <w:rFonts w:ascii="TH SarabunIT๙" w:hAnsi="TH SarabunIT๙" w:cs="TH SarabunIT๙"/>
          <w:b/>
          <w:bCs/>
          <w:sz w:val="44"/>
          <w:szCs w:val="44"/>
          <w:cs/>
        </w:rPr>
        <w:t>มาตรฐานทางจริยธรรม ข้อที่ ๒</w:t>
      </w:r>
    </w:p>
    <w:p w14:paraId="35EBAC56" w14:textId="32B0CE41" w:rsidR="00F75579" w:rsidRDefault="00E60164" w:rsidP="00F7557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33313">
        <w:rPr>
          <w:rFonts w:ascii="TH SarabunIT๙" w:hAnsi="TH SarabunIT๙" w:cs="TH SarabunIT๙"/>
          <w:b/>
          <w:bCs/>
          <w:sz w:val="44"/>
          <w:szCs w:val="44"/>
          <w:cs/>
        </w:rPr>
        <w:t>ซื่อสัตย์สุจริตมีจิตสำนึกที่ดี และรับผิดชอบต่อหน้าที่</w:t>
      </w:r>
    </w:p>
    <w:p w14:paraId="2D3F302B" w14:textId="6E969C11" w:rsidR="007C1E44" w:rsidRDefault="007C1E44" w:rsidP="00F7557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E3383" w14:textId="77777777" w:rsidR="002460D4" w:rsidRPr="00033313" w:rsidRDefault="002460D4" w:rsidP="00F7557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033683" w14:paraId="1CD77909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6C279BB0" w14:textId="77777777" w:rsidR="00F75579" w:rsidRPr="00033683" w:rsidRDefault="00F75579" w:rsidP="0016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468CA660" w14:textId="77777777" w:rsidR="00F75579" w:rsidRPr="00033683" w:rsidRDefault="00F75579" w:rsidP="001630C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RPr="00033683" w14:paraId="4B5C4571" w14:textId="77777777" w:rsidTr="00D31FA0">
        <w:tc>
          <w:tcPr>
            <w:tcW w:w="4520" w:type="dxa"/>
          </w:tcPr>
          <w:p w14:paraId="114AFEAD" w14:textId="77777777" w:rsidR="00F05EA4" w:rsidRPr="00033683" w:rsidRDefault="00E6016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มีจิตสำนึกที่ดี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518F35D" w14:textId="77777777" w:rsidR="00F05EA4" w:rsidRPr="00033683" w:rsidRDefault="00E6016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93CF953" w14:textId="225B855F" w:rsidR="00F05EA4" w:rsidRPr="00033683" w:rsidRDefault="00E6016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ซื่อสัตย์</w:t>
            </w:r>
            <w:r w:rsidR="00F05EA4"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 ประพฤติตรงและจริงใจไม่คิดคดทรยศ ไม่คดโกงและไม่หลอกลวง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12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(วิกิพี</w:t>
            </w:r>
            <w:proofErr w:type="spellStart"/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เดีย</w:t>
            </w:r>
            <w:proofErr w:type="spellEnd"/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 ๑๘ ก.ค. ๒๕๖๒)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        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     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335A405" w14:textId="77777777" w:rsidR="00F75579" w:rsidRPr="00033683" w:rsidRDefault="00E6016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ก.พ.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14:paraId="5BE21680" w14:textId="77777777" w:rsidR="00F75A01" w:rsidRPr="00033683" w:rsidRDefault="00F75A01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0B861FAB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ต่อหน้าที่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3799D91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ในงานหรืออาชีพของตน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B9E913A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การนัดหมาย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D3637D5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รวดเร็ว เต็มกำลังความสามารถ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408D772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การกระทำของตนเอง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23E0DFF" w14:textId="77777777" w:rsidR="00F75579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ยินดีแก้ไข</w:t>
            </w:r>
          </w:p>
          <w:p w14:paraId="51ABEAD1" w14:textId="77777777" w:rsidR="00476553" w:rsidRPr="00033683" w:rsidRDefault="00476553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2DE0E102" w14:textId="77777777" w:rsidR="00A613D0" w:rsidRPr="00033683" w:rsidRDefault="00A613D0">
      <w:pPr>
        <w:rPr>
          <w:rFonts w:ascii="TH SarabunPSK" w:hAnsi="TH SarabunPSK" w:cs="TH SarabunPSK"/>
          <w:sz w:val="36"/>
          <w:szCs w:val="36"/>
        </w:rPr>
      </w:pPr>
    </w:p>
    <w:p w14:paraId="5173F132" w14:textId="005B17AC" w:rsidR="00F75A01" w:rsidRDefault="00F75A01">
      <w:pPr>
        <w:rPr>
          <w:rFonts w:ascii="TH SarabunPSK" w:hAnsi="TH SarabunPSK" w:cs="TH SarabunPSK"/>
        </w:rPr>
      </w:pPr>
    </w:p>
    <w:p w14:paraId="4B7BE8A3" w14:textId="6B98860F" w:rsidR="00033313" w:rsidRDefault="00033313">
      <w:pPr>
        <w:rPr>
          <w:rFonts w:ascii="TH SarabunPSK" w:hAnsi="TH SarabunPSK" w:cs="TH SarabunPSK"/>
        </w:rPr>
      </w:pPr>
    </w:p>
    <w:p w14:paraId="517094CE" w14:textId="509CAFBB" w:rsidR="00A613D0" w:rsidRDefault="00CD1AE4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p w14:paraId="260E727A" w14:textId="77777777" w:rsidR="00813BB1" w:rsidRDefault="00813BB1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14:paraId="041E1CF1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6709739B" w14:textId="77777777" w:rsidR="00D45754" w:rsidRPr="00033683" w:rsidRDefault="00D45754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0A4FA2A" w14:textId="77777777" w:rsidR="00D45754" w:rsidRPr="00033683" w:rsidRDefault="00D45754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14:paraId="4B319BB1" w14:textId="77777777" w:rsidTr="00D31FA0">
        <w:tc>
          <w:tcPr>
            <w:tcW w:w="4520" w:type="dxa"/>
          </w:tcPr>
          <w:p w14:paraId="1248EA73" w14:textId="77777777" w:rsidR="007C1E44" w:rsidRPr="00033683" w:rsidRDefault="007C1E44" w:rsidP="00E35080">
            <w:pPr>
              <w:contextualSpacing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 ไม่หาทางตีความกฎหมายหรือข้อบังคับให้ตนเองสามารถ    คอร์รัปชันได้</w:t>
            </w:r>
          </w:p>
          <w:p w14:paraId="1256E74A" w14:textId="1A89B4DA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สุจริต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ความประพฤติชอบ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AF3CD7D" w14:textId="36A9DE70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สุจริตใจ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บริสุทธิ์ใจ จริงใจ เช่น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หวังสิ่งตอบแทน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61EF273" w14:textId="4AF483EC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มโนสุจริต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="002E12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ความประพฤติชอบทางใจ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ตามทำนองคลองธรรม ๑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C480EE7" w14:textId="54196001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จิตสำนึก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ภาวะที่จิตตื่นและรู้ตัว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ด้วยกาย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37087B1" w14:textId="531FD22A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ยอมรับผลทั้งที่ดีและไม่ดี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การเงิน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F1247A1" w14:textId="77777777" w:rsidR="007C1E44" w:rsidRPr="00033683" w:rsidRDefault="00D45754" w:rsidP="00E35080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336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ก.พ.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14:paraId="4B52930D" w14:textId="77777777" w:rsidR="00F75A01" w:rsidRPr="00033683" w:rsidRDefault="00F75A01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องค์กรที่สังกัด</w:t>
            </w:r>
          </w:p>
          <w:p w14:paraId="39E02FF7" w14:textId="77777777" w:rsidR="007C1E44" w:rsidRPr="00033683" w:rsidRDefault="007C1E4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    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14:paraId="689CF331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82A7E2F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โดยเร็วที่สุด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137B3AE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ที่สมบูรณ์ครบถ้วน เพียงพอ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0F4F58D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ตนเองและครอบครัว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07CE5CF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28909E4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E4D6BEA" w14:textId="77777777" w:rsidR="007C1E44" w:rsidRPr="00033683" w:rsidRDefault="00D45754" w:rsidP="00E3508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033683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033683">
              <w:rPr>
                <w:rFonts w:ascii="TH SarabunIT๙" w:hAnsi="TH SarabunIT๙" w:cs="TH SarabunIT๙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14:paraId="18CA2C8F" w14:textId="7B4634B6" w:rsidR="007C1E44" w:rsidRDefault="007C1E44">
      <w:pPr>
        <w:rPr>
          <w:rFonts w:ascii="TH SarabunPSK" w:hAnsi="TH SarabunPSK" w:cs="TH SarabunPSK"/>
        </w:rPr>
      </w:pPr>
    </w:p>
    <w:p w14:paraId="4F611F74" w14:textId="5C00905D" w:rsidR="00033683" w:rsidRDefault="00033683">
      <w:pPr>
        <w:rPr>
          <w:rFonts w:ascii="TH SarabunPSK" w:hAnsi="TH SarabunPSK" w:cs="TH SarabunPSK"/>
        </w:rPr>
      </w:pPr>
    </w:p>
    <w:p w14:paraId="1CAF16DB" w14:textId="040C8596" w:rsidR="00033683" w:rsidRDefault="00033683">
      <w:pPr>
        <w:rPr>
          <w:rFonts w:ascii="TH SarabunPSK" w:hAnsi="TH SarabunPSK" w:cs="TH SarabunPSK"/>
        </w:rPr>
      </w:pPr>
    </w:p>
    <w:p w14:paraId="6DFE0FEF" w14:textId="77777777" w:rsidR="00FC736C" w:rsidRDefault="00FC736C">
      <w:pPr>
        <w:rPr>
          <w:rFonts w:ascii="TH SarabunPSK" w:hAnsi="TH SarabunPSK" w:cs="TH SarabunPSK"/>
        </w:rPr>
      </w:pPr>
    </w:p>
    <w:p w14:paraId="177EAF4B" w14:textId="134A681F" w:rsidR="007C1E44" w:rsidRDefault="00CD1AE4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-๖-</w:t>
      </w:r>
    </w:p>
    <w:p w14:paraId="288930C6" w14:textId="77777777" w:rsidR="00813BB1" w:rsidRPr="00393679" w:rsidRDefault="00813BB1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14:paraId="0C75B6DC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72179A92" w14:textId="77777777" w:rsidR="007C1E44" w:rsidRPr="00E25459" w:rsidRDefault="007C1E44" w:rsidP="00813BB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E91DA70" w14:textId="77777777" w:rsidR="007C1E44" w:rsidRPr="001630C8" w:rsidRDefault="007C1E44" w:rsidP="002C1BD3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RPr="00813BB1" w14:paraId="709BFBCA" w14:textId="77777777" w:rsidTr="00D31FA0">
        <w:tc>
          <w:tcPr>
            <w:tcW w:w="4520" w:type="dxa"/>
          </w:tcPr>
          <w:p w14:paraId="1AF4C3EE" w14:textId="77777777" w:rsidR="007C1E44" w:rsidRPr="00813BB1" w:rsidRDefault="007C1E44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จริยธรรมและ</w:t>
            </w:r>
            <w:proofErr w:type="spellStart"/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ธรรมาภิ</w:t>
            </w:r>
            <w:proofErr w:type="spellEnd"/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บาลในสถานศึกษา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“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ป้องกันการทุจริต”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proofErr w:type="spellStart"/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สพฐ</w:t>
            </w:r>
            <w:proofErr w:type="spellEnd"/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. และสำนักงาน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ป.ป.ช.) หมายถึง การปฏิบัติหน้าที่              ของเจ้าหน้าที่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หน้าที่อย่างเต็มความสามารถ</w:t>
            </w:r>
          </w:p>
          <w:p w14:paraId="3B0D492B" w14:textId="77777777" w:rsidR="007C1E44" w:rsidRPr="00813BB1" w:rsidRDefault="007C1E44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ข้าราชการยุคใหม่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๒๕๔๗)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    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ซึ่งเกียรติของข้าราชการ   โดยไม่โอนอ่อนต่อความ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14:paraId="07BCC9F2" w14:textId="77777777" w:rsidR="007C1E44" w:rsidRPr="00813BB1" w:rsidRDefault="00F75A01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2"/>
    </w:tbl>
    <w:p w14:paraId="4244EC06" w14:textId="77777777" w:rsidR="00813BB1" w:rsidRDefault="00813BB1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771986AB" w14:textId="77777777" w:rsidR="00813BB1" w:rsidRDefault="00813BB1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06A35174" w14:textId="77777777" w:rsidR="00813BB1" w:rsidRDefault="00813BB1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46B6357E" w14:textId="77777777" w:rsidR="00FC736C" w:rsidRDefault="00FC736C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CAFB284" w14:textId="438614A0" w:rsidR="00306DC3" w:rsidRPr="00393679" w:rsidRDefault="002460D4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</w:t>
      </w:r>
      <w:r w:rsidR="00CD1AE4">
        <w:rPr>
          <w:rFonts w:ascii="TH SarabunPSK" w:hAnsi="TH SarabunPSK" w:cs="TH SarabunPSK" w:hint="cs"/>
          <w:sz w:val="36"/>
          <w:szCs w:val="36"/>
          <w:cs/>
        </w:rPr>
        <w:t>-๗-</w:t>
      </w:r>
    </w:p>
    <w:p w14:paraId="2B605456" w14:textId="77777777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29902DC0" w14:textId="33CB6968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p w14:paraId="1D9791C7" w14:textId="77777777" w:rsidR="00A33F45" w:rsidRDefault="00A33F45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14:paraId="263D14B3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B37F5AB" w14:textId="77777777" w:rsidR="00306DC3" w:rsidRPr="00E25459" w:rsidRDefault="00306DC3" w:rsidP="00813BB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4CD86F92" w14:textId="77777777" w:rsidR="00306DC3" w:rsidRPr="001630C8" w:rsidRDefault="00306DC3" w:rsidP="002C1BD3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14:paraId="6334C3C3" w14:textId="77777777" w:rsidTr="00D31FA0">
        <w:tc>
          <w:tcPr>
            <w:tcW w:w="4520" w:type="dxa"/>
          </w:tcPr>
          <w:p w14:paraId="104FD6A5" w14:textId="77777777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หลักการ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1EA3395" w14:textId="77777777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u w:val="single"/>
              </w:rPr>
              <w:t xml:space="preserve"> </w:t>
            </w:r>
          </w:p>
          <w:p w14:paraId="149FA553" w14:textId="549AAB8B" w:rsidR="002C1BD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กล้า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ไม่กลัว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ไม่ครั่นคร้าม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0C9CB72" w14:textId="57ACE198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ถูกต้อง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ไม่ผิด เช่น คำตอบถูกต้อง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88EB8F9" w14:textId="0F55E38C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ชอบธรรม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ถูกตามหลักธรรม</w:t>
            </w:r>
            <w:r w:rsidR="0024299B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ถูกตามนิตินัย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65AD2F0" w14:textId="1BA92A11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ชอบ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๑) ถูกต้อง เช่น คิดชอบ ชอบแล้ว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๒) เหมาะ เช่น ชอบด้วยกาลเทศะ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๓) มีสิทธิ์ เช่น ชอบที่จะทำได้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342400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</w: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ทำนอง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ทาง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แบบ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แบบอย่าง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55B4104" w14:textId="77777777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คลองธรรม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๒๕๕๓) หมายถึง การยึดมั่น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8DA0BA5" w14:textId="3153426D" w:rsidR="00306DC3" w:rsidRPr="00813BB1" w:rsidRDefault="00306DC3" w:rsidP="002C1BD3">
            <w:pPr>
              <w:contextualSpacing/>
              <w:rPr>
                <w:rFonts w:ascii="TH SarabunIT๙" w:hAnsi="TH SarabunIT๙" w:cs="TH SarabunIT๙"/>
                <w:color w:val="FFFFFF" w:themeColor="background1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จริยธรรม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๒๕๕๓) หมายถึง การดำรงตน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และการประพฤติปฏิบัติตนในวิถีแห่งควา</w:t>
            </w:r>
            <w:r w:rsidR="00393679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ดีงาม</w:t>
            </w:r>
            <w:r w:rsidR="00FE1F1F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ความถูกต้อง ทั้งในกรอบของกฎหมาย</w:t>
            </w:r>
            <w:r w:rsidR="008857E6" w:rsidRPr="00813BB1">
              <w:rPr>
                <w:rFonts w:ascii="TH SarabunIT๙" w:hAnsi="TH SarabunIT๙" w:cs="TH SarabunIT๙"/>
                <w:color w:val="FFFFFF" w:themeColor="background1"/>
                <w:sz w:val="36"/>
                <w:szCs w:val="36"/>
                <w:cs/>
              </w:rPr>
              <w:t>ง</w:t>
            </w:r>
          </w:p>
        </w:tc>
        <w:tc>
          <w:tcPr>
            <w:tcW w:w="4520" w:type="dxa"/>
          </w:tcPr>
          <w:p w14:paraId="5DE835E7" w14:textId="77777777" w:rsidR="00A33F45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FFDA6F0" w14:textId="37B961C3" w:rsidR="00306DC3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0FA118B" w14:textId="77D84713" w:rsidR="00306DC3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กล้ายอมรับผลดี และผลเสียที่เกิดจากการกระทำของตนเอง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47FB87F" w14:textId="05E3AB8C" w:rsidR="00306DC3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๓. 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 xml:space="preserve"> การกระทำผิด แม้ผู้กระทำผิดจะเป็นเพื่อน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26ED3CA" w14:textId="1F9C62C5" w:rsidR="00A33F45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342400" w:rsidRPr="00813BB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="00342400" w:rsidRPr="00813BB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2D5A00E" w14:textId="0A38DC79" w:rsidR="00306DC3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869F5BD" w14:textId="77777777" w:rsidR="00306DC3" w:rsidRPr="00813BB1" w:rsidRDefault="00306DC3" w:rsidP="002C1BD3">
            <w:pPr>
              <w:rPr>
                <w:rFonts w:ascii="TH SarabunIT๙" w:hAnsi="TH SarabunIT๙" w:cs="TH SarabunIT๙"/>
                <w:spacing w:val="-6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813BB1">
              <w:rPr>
                <w:rFonts w:ascii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</w:p>
          <w:p w14:paraId="74054224" w14:textId="15E27D6B" w:rsidR="0024299B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342400" w:rsidRPr="00813BB1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9CDB73D" w14:textId="77777777" w:rsidR="00A33F45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8C75C83" w14:textId="41091100" w:rsidR="00306DC3" w:rsidRPr="00813BB1" w:rsidRDefault="00306DC3" w:rsidP="002C1B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การสร้างความเสียหายแก่ชื่อเสียง และทรัพย์สิน การมีไว้ซึ่งสื่อลามก</w:t>
            </w:r>
          </w:p>
        </w:tc>
      </w:tr>
      <w:bookmarkEnd w:id="3"/>
    </w:tbl>
    <w:p w14:paraId="0954EDBC" w14:textId="77777777" w:rsidR="008857E6" w:rsidRDefault="008857E6" w:rsidP="00306DC3">
      <w:pPr>
        <w:rPr>
          <w:rFonts w:ascii="TH SarabunPSK" w:hAnsi="TH SarabunPSK" w:cs="TH SarabunPSK"/>
        </w:rPr>
      </w:pPr>
    </w:p>
    <w:p w14:paraId="572EEB61" w14:textId="77777777" w:rsidR="00FC736C" w:rsidRDefault="00FC736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3E08C274" w14:textId="77777777" w:rsidR="00FC736C" w:rsidRDefault="00FC736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1A310045" w14:textId="27E7B5DC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-๘-</w:t>
      </w:r>
    </w:p>
    <w:p w14:paraId="64E408AB" w14:textId="77777777"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813BB1" w14:paraId="58FB333F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B2D6B67" w14:textId="77777777" w:rsidR="008857E6" w:rsidRPr="00813BB1" w:rsidRDefault="008857E6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87E1BBF" w14:textId="77777777" w:rsidR="008857E6" w:rsidRPr="00813BB1" w:rsidRDefault="008857E6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RPr="00813BB1" w14:paraId="267C0AAA" w14:textId="77777777" w:rsidTr="00D31FA0">
        <w:tc>
          <w:tcPr>
            <w:tcW w:w="4520" w:type="dxa"/>
          </w:tcPr>
          <w:p w14:paraId="37E9CEF4" w14:textId="51B71C04" w:rsidR="008857E6" w:rsidRPr="00813BB1" w:rsidRDefault="004339E5" w:rsidP="00342400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วิชาชีพ เพื่อภาพลักษณ์ ศักดิ์ศรี ชื่อเสียง </w:t>
            </w:r>
            <w:r w:rsidR="002E1263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และ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พฤติกรรมข้าราชการยุคใหม่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๒๕๔๗) หมาย</w:t>
            </w:r>
            <w:r w:rsidR="002E1263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ถึ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ง การปฏิบัติหน้าที่</w:t>
            </w:r>
            <w:r w:rsidR="008E552D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8E552D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เกิดสถานการณ์ที่ไม่</w:t>
            </w:r>
            <w:r w:rsidR="002E1263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ถูก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ต้องขึ้น</w:t>
            </w:r>
          </w:p>
        </w:tc>
        <w:tc>
          <w:tcPr>
            <w:tcW w:w="4520" w:type="dxa"/>
          </w:tcPr>
          <w:p w14:paraId="1FB54308" w14:textId="77777777" w:rsidR="0037001E" w:rsidRPr="00813BB1" w:rsidRDefault="004339E5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ที่เป็น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7D93BF6" w14:textId="77777777" w:rsidR="0037001E" w:rsidRPr="00813BB1" w:rsidRDefault="004339E5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8E552D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เป็นสำคัญ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ชอบธรรม เช่น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3DE0CBB" w14:textId="1DC03C72" w:rsidR="008E552D" w:rsidRPr="00813BB1" w:rsidRDefault="004339E5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 xml:space="preserve"> </w:t>
            </w:r>
            <w:r w:rsidR="002E1263"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แม้ผู้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บังคับบัญชา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ตรวจสอบตามกระบวนการ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89B3CE5" w14:textId="7118AA4A" w:rsidR="008857E6" w:rsidRPr="00813BB1" w:rsidRDefault="004339E5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แล้วแต่กรณ</w:t>
            </w:r>
            <w:r w:rsidR="00FC73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ี</w:t>
            </w:r>
          </w:p>
        </w:tc>
      </w:tr>
    </w:tbl>
    <w:p w14:paraId="7FB1DDB1" w14:textId="77777777" w:rsidR="008857E6" w:rsidRDefault="008857E6" w:rsidP="00306DC3">
      <w:pPr>
        <w:rPr>
          <w:rFonts w:ascii="TH SarabunPSK" w:hAnsi="TH SarabunPSK" w:cs="TH SarabunPSK"/>
        </w:rPr>
      </w:pPr>
    </w:p>
    <w:p w14:paraId="6592C982" w14:textId="77777777" w:rsidR="00B451F7" w:rsidRDefault="00B451F7" w:rsidP="00306DC3">
      <w:pPr>
        <w:rPr>
          <w:rFonts w:ascii="TH SarabunPSK" w:hAnsi="TH SarabunPSK" w:cs="TH SarabunPSK"/>
        </w:rPr>
      </w:pPr>
    </w:p>
    <w:p w14:paraId="4B4963F5" w14:textId="77777777" w:rsidR="00B451F7" w:rsidRDefault="00B451F7" w:rsidP="00306DC3">
      <w:pPr>
        <w:rPr>
          <w:rFonts w:ascii="TH SarabunPSK" w:hAnsi="TH SarabunPSK" w:cs="TH SarabunPSK"/>
        </w:rPr>
      </w:pPr>
    </w:p>
    <w:p w14:paraId="598C7EC6" w14:textId="77777777" w:rsidR="00B451F7" w:rsidRDefault="00B451F7" w:rsidP="00306DC3">
      <w:pPr>
        <w:rPr>
          <w:rFonts w:ascii="TH SarabunPSK" w:hAnsi="TH SarabunPSK" w:cs="TH SarabunPSK"/>
        </w:rPr>
      </w:pPr>
    </w:p>
    <w:p w14:paraId="7DE86AC9" w14:textId="77777777" w:rsidR="00B451F7" w:rsidRDefault="00B451F7" w:rsidP="00306DC3">
      <w:pPr>
        <w:rPr>
          <w:rFonts w:ascii="TH SarabunPSK" w:hAnsi="TH SarabunPSK" w:cs="TH SarabunPSK"/>
        </w:rPr>
      </w:pPr>
    </w:p>
    <w:p w14:paraId="5855A0B2" w14:textId="77777777" w:rsidR="00B451F7" w:rsidRDefault="00B451F7" w:rsidP="00306DC3">
      <w:pPr>
        <w:rPr>
          <w:rFonts w:ascii="TH SarabunPSK" w:hAnsi="TH SarabunPSK" w:cs="TH SarabunPSK"/>
        </w:rPr>
      </w:pPr>
    </w:p>
    <w:p w14:paraId="6802BA48" w14:textId="77777777" w:rsidR="00B451F7" w:rsidRDefault="00B451F7" w:rsidP="00306DC3">
      <w:pPr>
        <w:rPr>
          <w:rFonts w:ascii="TH SarabunPSK" w:hAnsi="TH SarabunPSK" w:cs="TH SarabunPSK"/>
        </w:rPr>
      </w:pPr>
    </w:p>
    <w:p w14:paraId="4BB15265" w14:textId="77777777" w:rsidR="00B451F7" w:rsidRDefault="00B451F7" w:rsidP="00306DC3">
      <w:pPr>
        <w:rPr>
          <w:rFonts w:ascii="TH SarabunPSK" w:hAnsi="TH SarabunPSK" w:cs="TH SarabunPSK"/>
        </w:rPr>
      </w:pPr>
    </w:p>
    <w:p w14:paraId="35C9439F" w14:textId="54A9AA70" w:rsidR="00B451F7" w:rsidRDefault="00B451F7" w:rsidP="00306DC3">
      <w:pPr>
        <w:rPr>
          <w:rFonts w:ascii="TH SarabunPSK" w:hAnsi="TH SarabunPSK" w:cs="TH SarabunPSK"/>
        </w:rPr>
      </w:pPr>
    </w:p>
    <w:p w14:paraId="0BFC7A1C" w14:textId="6FE53B77" w:rsidR="00342400" w:rsidRDefault="00342400" w:rsidP="00306DC3">
      <w:pPr>
        <w:rPr>
          <w:rFonts w:ascii="TH SarabunPSK" w:hAnsi="TH SarabunPSK" w:cs="TH SarabunPSK"/>
        </w:rPr>
      </w:pPr>
    </w:p>
    <w:p w14:paraId="48274661" w14:textId="25C3E4B6" w:rsidR="00342400" w:rsidRDefault="00342400" w:rsidP="00306DC3">
      <w:pPr>
        <w:rPr>
          <w:rFonts w:ascii="TH SarabunPSK" w:hAnsi="TH SarabunPSK" w:cs="TH SarabunPSK"/>
        </w:rPr>
      </w:pPr>
    </w:p>
    <w:p w14:paraId="5A49C407" w14:textId="77777777" w:rsidR="00FC736C" w:rsidRDefault="00FC736C" w:rsidP="00306DC3">
      <w:pPr>
        <w:rPr>
          <w:rFonts w:ascii="TH SarabunPSK" w:hAnsi="TH SarabunPSK" w:cs="TH SarabunPSK"/>
        </w:rPr>
      </w:pPr>
    </w:p>
    <w:p w14:paraId="0533F8B1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-๙-</w:t>
      </w:r>
    </w:p>
    <w:p w14:paraId="35D84E2E" w14:textId="77777777" w:rsidR="00B451F7" w:rsidRPr="00813BB1" w:rsidRDefault="00B451F7" w:rsidP="00CD1AE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63C172C" w14:textId="77777777" w:rsidR="00B451F7" w:rsidRPr="00813BB1" w:rsidRDefault="00B451F7" w:rsidP="00B45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3BB1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มาตรฐานทางจริยธรรม ข้อที่ ๔</w:t>
      </w:r>
    </w:p>
    <w:p w14:paraId="0A51D25F" w14:textId="44C2355B" w:rsidR="00B451F7" w:rsidRPr="00813BB1" w:rsidRDefault="00B451F7" w:rsidP="00B45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3BB1">
        <w:rPr>
          <w:rFonts w:ascii="TH SarabunIT๙" w:hAnsi="TH SarabunIT๙" w:cs="TH SarabunIT๙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p w14:paraId="6985BDAC" w14:textId="4ACA529D" w:rsidR="00342400" w:rsidRPr="00813BB1" w:rsidRDefault="00342400" w:rsidP="00B45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ED036CA" w14:textId="77777777" w:rsidR="00342400" w:rsidRPr="00342400" w:rsidRDefault="00342400" w:rsidP="00B45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342400" w14:paraId="1BC342BB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000042C2" w14:textId="77777777" w:rsidR="00B451F7" w:rsidRPr="00813BB1" w:rsidRDefault="00B451F7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250DC174" w14:textId="77777777" w:rsidR="00B451F7" w:rsidRPr="00813BB1" w:rsidRDefault="00B451F7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RPr="00342400" w14:paraId="2C05EBCC" w14:textId="77777777" w:rsidTr="00D31FA0">
        <w:tc>
          <w:tcPr>
            <w:tcW w:w="4520" w:type="dxa"/>
          </w:tcPr>
          <w:p w14:paraId="2CE3BB0E" w14:textId="77777777" w:rsidR="00847BE5" w:rsidRPr="00813BB1" w:rsidRDefault="00B451F7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847BE5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ส่วนรวม</w:t>
            </w:r>
            <w:r w:rsidR="00847BE5"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78BC7A0" w14:textId="77777777" w:rsidR="00847BE5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F2A3488" w14:textId="77777777" w:rsidR="00342400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คิดถึง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="00342400" w:rsidRPr="00813BB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นึกถึง นึกถึงด้วยใจผูกพัน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876202B" w14:textId="412E3B6B" w:rsidR="00847BE5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หมายถึง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6BCB956" w14:textId="1FC645F7" w:rsidR="00847BE5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๑) สิ่งที่เป็นผลดีแก่คนส่วนใหญ่ในกลุ่ม ๆ หนึ่ง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ภาวะที่เกิดผลดีเช่นนั้น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11ED610" w14:textId="0152C262" w:rsidR="00847BE5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๒) สิ่งที่เป็นผลดีแก่ประชาชนส่วนใหญ่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ภาวะที่เกิดผลดีเช่นนั้น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E07261A" w14:textId="77777777" w:rsidR="00342400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๓) (กฎหมาย) ประโยชน์อันเกิดจากการ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สาธารณูปโภค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706D1AC" w14:textId="00519DDE" w:rsidR="00B451F7" w:rsidRPr="00813BB1" w:rsidRDefault="00847BE5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๔) (กฎหมาย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ไทย) ประโยชน์ต่อสาธารณะ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14:paraId="7BA66D40" w14:textId="77777777" w:rsidR="00B451F7" w:rsidRPr="00813BB1" w:rsidRDefault="00B451F7" w:rsidP="00D31FA0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13BB1">
              <w:rPr>
                <w:rFonts w:ascii="TH SarabunIT๙" w:hAnsi="TH SarabunIT๙" w:cs="TH SarabunIT๙"/>
                <w:color w:val="FFFFFF" w:themeColor="background1"/>
                <w:sz w:val="36"/>
                <w:szCs w:val="36"/>
                <w:cs/>
              </w:rPr>
              <w:t>.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14:paraId="3ABA3DAE" w14:textId="77777777" w:rsidR="00F62E13" w:rsidRPr="00813BB1" w:rsidRDefault="00847BE5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5DCFD07" w14:textId="77777777" w:rsidR="00F62E13" w:rsidRPr="00813BB1" w:rsidRDefault="00847BE5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 ไม่ใช้ความสนิทส่วนตัว ปูนบำเหน็จพิเศษแก่</w:t>
            </w:r>
            <w:r w:rsidR="00F62E13"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ผู้ใต้บังคับบัญชา</w:t>
            </w:r>
            <w:r w:rsidR="00F62E13"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9E3AD97" w14:textId="77777777" w:rsidR="00F62E13" w:rsidRPr="00813BB1" w:rsidRDefault="00F62E13" w:rsidP="00847BE5">
            <w:pPr>
              <w:jc w:val="thaiDistribute"/>
              <w:rPr>
                <w:rFonts w:ascii="TH SarabunIT๙" w:hAnsi="TH SarabunIT๙" w:cs="TH SarabunIT๙"/>
                <w:spacing w:val="-2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813BB1">
              <w:rPr>
                <w:rFonts w:ascii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</w:p>
          <w:p w14:paraId="0E874E9A" w14:textId="77777777" w:rsidR="00F62E13" w:rsidRPr="00813BB1" w:rsidRDefault="00F62E13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ส่วนรวมในงานและอาชีพของตน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ประชาชน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7DF2E21" w14:textId="77777777" w:rsidR="00F62E13" w:rsidRPr="00813BB1" w:rsidRDefault="00F62E13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7F98D11" w14:textId="77777777" w:rsidR="00F62E13" w:rsidRPr="00813BB1" w:rsidRDefault="00F62E13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813BB1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813BB1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BA5A05D" w14:textId="77777777" w:rsidR="00847BE5" w:rsidRPr="00813BB1" w:rsidRDefault="00847BE5" w:rsidP="00847BE5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7A33CD0B" w14:textId="5621F6A2" w:rsidR="00B451F7" w:rsidRDefault="00B451F7" w:rsidP="00306DC3">
      <w:pPr>
        <w:rPr>
          <w:rFonts w:ascii="TH SarabunPSK" w:hAnsi="TH SarabunPSK" w:cs="TH SarabunPSK"/>
        </w:rPr>
      </w:pPr>
    </w:p>
    <w:p w14:paraId="6FFF8C67" w14:textId="39BA34B1" w:rsidR="00342400" w:rsidRDefault="00342400" w:rsidP="00306DC3">
      <w:pPr>
        <w:rPr>
          <w:rFonts w:ascii="TH SarabunPSK" w:hAnsi="TH SarabunPSK" w:cs="TH SarabunPSK"/>
        </w:rPr>
      </w:pPr>
    </w:p>
    <w:p w14:paraId="37844C15" w14:textId="69679D0A" w:rsidR="00342400" w:rsidRDefault="00342400" w:rsidP="00306DC3">
      <w:pPr>
        <w:rPr>
          <w:rFonts w:ascii="TH SarabunPSK" w:hAnsi="TH SarabunPSK" w:cs="TH SarabunPSK"/>
        </w:rPr>
      </w:pPr>
    </w:p>
    <w:p w14:paraId="4700798D" w14:textId="7843E5CB" w:rsidR="00342400" w:rsidRDefault="00342400" w:rsidP="00306DC3">
      <w:pPr>
        <w:rPr>
          <w:rFonts w:ascii="TH SarabunPSK" w:hAnsi="TH SarabunPSK" w:cs="TH SarabunPSK"/>
        </w:rPr>
      </w:pPr>
    </w:p>
    <w:p w14:paraId="06D44001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-๑๐-</w:t>
      </w:r>
    </w:p>
    <w:p w14:paraId="17A811E6" w14:textId="65A88AE0" w:rsidR="00F62E13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DE4A74B" w14:textId="77777777" w:rsidR="0054348A" w:rsidRPr="00CD1AE4" w:rsidRDefault="0054348A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6538BF" w14:paraId="23417F4F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25C36C7D" w14:textId="77777777" w:rsidR="00847BE5" w:rsidRPr="006538BF" w:rsidRDefault="00847BE5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6538BF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525B945" w14:textId="77777777" w:rsidR="00847BE5" w:rsidRPr="006538BF" w:rsidRDefault="00847BE5" w:rsidP="00D31FA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RPr="006538BF" w14:paraId="2F93E364" w14:textId="77777777" w:rsidTr="00D31FA0">
        <w:tc>
          <w:tcPr>
            <w:tcW w:w="4520" w:type="dxa"/>
          </w:tcPr>
          <w:p w14:paraId="22BDBB1D" w14:textId="77777777" w:rsidR="00F62E13" w:rsidRPr="006538BF" w:rsidRDefault="00847BE5" w:rsidP="0034240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ผลประโยชน์ส่วนรวม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ดร.ดำรงค์ ชลสุข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๒๕๖๑)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3C010F7" w14:textId="0D2C9790" w:rsidR="00847BE5" w:rsidRPr="006538BF" w:rsidRDefault="00847BE5" w:rsidP="00342400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ผลประโยชน์ส่วนรวม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ดร.ดำรงค์ ชลสุข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๒๕๖๑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ผลประโยชน์ที่บุคคลได้รับ โดยอาศัย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ทับซ้อน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, 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, 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 xml:space="preserve"> ซึ่งผลประโยชน์นี้อาจเป็นตัวเงินหรือทรัพย์สิน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F62E13" w:rsidRPr="006538B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อื่น ๆ รวมถึงผลประโยชน์ในรูปแบบอื่น ๆ ที่ทำให้ผู้ได้รับพึงพอใจ</w:t>
            </w:r>
          </w:p>
          <w:p w14:paraId="5A57ADDE" w14:textId="77777777" w:rsidR="00F62E13" w:rsidRPr="006538BF" w:rsidRDefault="00F62E13" w:rsidP="00342400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70B60B31" w14:textId="77777777" w:rsidR="00F62E13" w:rsidRPr="006538BF" w:rsidRDefault="00F62E1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หน้าที่ในความรับผิดชอบ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B97BAAE" w14:textId="77777777" w:rsidR="0054348A" w:rsidRPr="006538BF" w:rsidRDefault="00F62E1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2D84613" w14:textId="618313C5" w:rsidR="00F62E13" w:rsidRPr="006538BF" w:rsidRDefault="00F62E1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๙. ตัดสินใจและกระทำใด ๆ บนพื้นฐาน</w:t>
            </w:r>
            <w:r w:rsidR="0054348A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ของหลักการ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เหตุผลของสาธารณะ ประเทศชาติ </w:t>
            </w:r>
            <w:r w:rsidR="0054348A"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และมนุษยธรรม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E04F057" w14:textId="77777777" w:rsidR="00847BE5" w:rsidRPr="006538BF" w:rsidRDefault="00F62E1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14:paraId="6E84FE3D" w14:textId="6011DEF1" w:rsidR="002C2393" w:rsidRPr="006538BF" w:rsidRDefault="002C239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ของตนหรือผู้อื่นที่เกี่ยวข้องกับงานในหน้าที่ราชการ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F1A52AE" w14:textId="77777777" w:rsidR="002C2393" w:rsidRPr="006538BF" w:rsidRDefault="002C2393" w:rsidP="0034240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ประชาชนขาดความไว้วางใจ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FE2EC66" w14:textId="75735C4A" w:rsidR="002C2393" w:rsidRPr="006538BF" w:rsidRDefault="002C2393" w:rsidP="0034240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หรือผลประโยชน์ในรูปแบบใด ๆ และยึดคำแนะนำ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เกี่ยวกับการรับของขวัญ ของกำนัล การรับรองแขก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14:paraId="5787411A" w14:textId="77777777" w:rsidR="00847BE5" w:rsidRPr="006538BF" w:rsidRDefault="00847BE5" w:rsidP="00306DC3">
      <w:pPr>
        <w:rPr>
          <w:rFonts w:ascii="TH SarabunIT๙" w:hAnsi="TH SarabunIT๙" w:cs="TH SarabunIT๙"/>
          <w:sz w:val="36"/>
          <w:szCs w:val="36"/>
        </w:rPr>
      </w:pPr>
    </w:p>
    <w:p w14:paraId="7AD9711C" w14:textId="77777777" w:rsidR="00D31FA0" w:rsidRDefault="00D31FA0" w:rsidP="00306DC3">
      <w:pPr>
        <w:rPr>
          <w:rFonts w:ascii="TH SarabunPSK" w:hAnsi="TH SarabunPSK" w:cs="TH SarabunPSK"/>
        </w:rPr>
      </w:pPr>
    </w:p>
    <w:p w14:paraId="4AEF02BF" w14:textId="4A1C33FC" w:rsidR="002C2393" w:rsidRDefault="002C2393" w:rsidP="00306DC3">
      <w:pPr>
        <w:rPr>
          <w:rFonts w:ascii="TH SarabunPSK" w:hAnsi="TH SarabunPSK" w:cs="TH SarabunPSK"/>
        </w:rPr>
      </w:pPr>
    </w:p>
    <w:p w14:paraId="370330FA" w14:textId="107AA5EA" w:rsidR="00342400" w:rsidRDefault="00342400" w:rsidP="00306DC3">
      <w:pPr>
        <w:rPr>
          <w:rFonts w:ascii="TH SarabunPSK" w:hAnsi="TH SarabunPSK" w:cs="TH SarabunPSK"/>
        </w:rPr>
      </w:pPr>
    </w:p>
    <w:p w14:paraId="5AF23727" w14:textId="77777777" w:rsidR="00FC736C" w:rsidRDefault="00FC736C" w:rsidP="00306DC3">
      <w:pPr>
        <w:rPr>
          <w:rFonts w:ascii="TH SarabunPSK" w:hAnsi="TH SarabunPSK" w:cs="TH SarabunPSK"/>
        </w:rPr>
      </w:pPr>
    </w:p>
    <w:p w14:paraId="4C3BB33C" w14:textId="2957EB9A" w:rsidR="00342400" w:rsidRDefault="00342400" w:rsidP="00306DC3">
      <w:pPr>
        <w:rPr>
          <w:rFonts w:ascii="TH SarabunPSK" w:hAnsi="TH SarabunPSK" w:cs="TH SarabunPSK"/>
        </w:rPr>
      </w:pPr>
    </w:p>
    <w:p w14:paraId="2CF62E84" w14:textId="7B6340F0" w:rsidR="00342400" w:rsidRDefault="00342400" w:rsidP="00306DC3">
      <w:pPr>
        <w:rPr>
          <w:rFonts w:ascii="TH SarabunPSK" w:hAnsi="TH SarabunPSK" w:cs="TH SarabunPSK"/>
        </w:rPr>
      </w:pPr>
    </w:p>
    <w:p w14:paraId="4E493D44" w14:textId="2AD7DADE" w:rsid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-๑๑-</w:t>
      </w:r>
    </w:p>
    <w:p w14:paraId="6AC03869" w14:textId="77777777"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54348A" w14:paraId="6A2432A4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6B4104C2" w14:textId="77777777" w:rsidR="00D31FA0" w:rsidRPr="0054348A" w:rsidRDefault="00D31FA0" w:rsidP="006538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</w:pPr>
            <w:bookmarkStart w:id="4" w:name="_Hlk120017879"/>
            <w:r w:rsidRPr="0054348A"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86086E8" w14:textId="77777777" w:rsidR="00D31FA0" w:rsidRPr="0054348A" w:rsidRDefault="00D31FA0" w:rsidP="0054348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54348A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RPr="0054348A" w14:paraId="1058E38D" w14:textId="77777777" w:rsidTr="00D31FA0">
        <w:tc>
          <w:tcPr>
            <w:tcW w:w="4520" w:type="dxa"/>
          </w:tcPr>
          <w:p w14:paraId="09B7BEE8" w14:textId="4BB60801" w:rsidR="00D31FA0" w:rsidRPr="006538BF" w:rsidRDefault="00AB4D9E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6538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สำนักงาน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แต่กลับเข้าไปมีส่วนได้ส่วนเสียกับกิจกรรมหรือการดำเนินการที่เอื้อผลประโยชน์ให้กับตนหรือ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14:paraId="69239163" w14:textId="77777777" w:rsidR="002C2393" w:rsidRPr="0054348A" w:rsidRDefault="002C2393" w:rsidP="0054348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8B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(คู่มือการพัฒนาและ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ข้าราชการพลเรือน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๒๕๕๔)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6538B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6538BF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5434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20" w:type="dxa"/>
          </w:tcPr>
          <w:p w14:paraId="148D6B45" w14:textId="77777777" w:rsidR="00D31FA0" w:rsidRPr="0054348A" w:rsidRDefault="00D31FA0" w:rsidP="00543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4"/>
    </w:tbl>
    <w:p w14:paraId="32B3562D" w14:textId="6E83284C" w:rsidR="002C2393" w:rsidRDefault="002C2393" w:rsidP="00306DC3">
      <w:pPr>
        <w:rPr>
          <w:rFonts w:ascii="TH SarabunIT๙" w:hAnsi="TH SarabunIT๙" w:cs="TH SarabunIT๙"/>
          <w:sz w:val="32"/>
          <w:szCs w:val="32"/>
        </w:rPr>
      </w:pPr>
    </w:p>
    <w:p w14:paraId="38ADCFF0" w14:textId="7F0F0C6A" w:rsidR="0054348A" w:rsidRDefault="0054348A" w:rsidP="00306DC3">
      <w:pPr>
        <w:rPr>
          <w:rFonts w:ascii="TH SarabunIT๙" w:hAnsi="TH SarabunIT๙" w:cs="TH SarabunIT๙"/>
          <w:sz w:val="32"/>
          <w:szCs w:val="32"/>
        </w:rPr>
      </w:pPr>
    </w:p>
    <w:p w14:paraId="7F5C43BA" w14:textId="119F3547" w:rsidR="0054348A" w:rsidRDefault="0054348A" w:rsidP="00306DC3">
      <w:pPr>
        <w:rPr>
          <w:rFonts w:ascii="TH SarabunIT๙" w:hAnsi="TH SarabunIT๙" w:cs="TH SarabunIT๙"/>
          <w:sz w:val="32"/>
          <w:szCs w:val="32"/>
        </w:rPr>
      </w:pPr>
    </w:p>
    <w:p w14:paraId="55F3BD5E" w14:textId="77777777" w:rsidR="0054348A" w:rsidRPr="0054348A" w:rsidRDefault="0054348A" w:rsidP="00306DC3">
      <w:pPr>
        <w:rPr>
          <w:rFonts w:ascii="TH SarabunIT๙" w:hAnsi="TH SarabunIT๙" w:cs="TH SarabunIT๙"/>
          <w:sz w:val="32"/>
          <w:szCs w:val="32"/>
        </w:rPr>
      </w:pPr>
    </w:p>
    <w:p w14:paraId="24FDBA77" w14:textId="248AFB87" w:rsid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-๑๒-</w:t>
      </w:r>
    </w:p>
    <w:p w14:paraId="34E730F6" w14:textId="77777777"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14:paraId="3E46355B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244E1D05" w14:textId="77777777" w:rsidR="002C2393" w:rsidRPr="00E25459" w:rsidRDefault="002C2393" w:rsidP="00C2644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5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3BBFF83" w14:textId="77777777" w:rsidR="002C2393" w:rsidRPr="001630C8" w:rsidRDefault="002C2393" w:rsidP="0054348A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14:paraId="6ED2D76A" w14:textId="77777777" w:rsidTr="00355AD6">
        <w:tc>
          <w:tcPr>
            <w:tcW w:w="4520" w:type="dxa"/>
          </w:tcPr>
          <w:p w14:paraId="2679CC10" w14:textId="77777777" w:rsidR="002C2393" w:rsidRPr="00C2644E" w:rsidRDefault="002C2393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(การขัดกันแห่ง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จงจักรพันธ์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ป.ป.ช.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๒๕๕๕) หมายถึง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14:paraId="299639C9" w14:textId="77777777" w:rsidR="002C2393" w:rsidRPr="0054348A" w:rsidRDefault="002C2393" w:rsidP="0054348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จิตสาธารณะ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๑) น. (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Public mind, Public consciousness)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ผลใด ๆ ตอบแทน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14:paraId="0333A1CD" w14:textId="77777777" w:rsidR="002C2393" w:rsidRPr="0054348A" w:rsidRDefault="002C2393" w:rsidP="00543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5"/>
    </w:tbl>
    <w:p w14:paraId="299EE237" w14:textId="77777777" w:rsidR="00D31FA0" w:rsidRDefault="00D31FA0" w:rsidP="00306DC3">
      <w:pPr>
        <w:rPr>
          <w:rFonts w:ascii="TH SarabunPSK" w:hAnsi="TH SarabunPSK" w:cs="TH SarabunPSK"/>
        </w:rPr>
      </w:pPr>
    </w:p>
    <w:p w14:paraId="4F592754" w14:textId="44F4B371" w:rsidR="00FD64CD" w:rsidRDefault="00FD64CD" w:rsidP="00306DC3">
      <w:pPr>
        <w:rPr>
          <w:rFonts w:ascii="TH SarabunPSK" w:hAnsi="TH SarabunPSK" w:cs="TH SarabunPSK"/>
        </w:rPr>
      </w:pPr>
    </w:p>
    <w:p w14:paraId="7A94E012" w14:textId="3C651391" w:rsidR="0054348A" w:rsidRDefault="0054348A" w:rsidP="00306DC3">
      <w:pPr>
        <w:rPr>
          <w:rFonts w:ascii="TH SarabunPSK" w:hAnsi="TH SarabunPSK" w:cs="TH SarabunPSK"/>
        </w:rPr>
      </w:pPr>
    </w:p>
    <w:p w14:paraId="0CAC736D" w14:textId="4ED4D697" w:rsidR="0054348A" w:rsidRDefault="0054348A" w:rsidP="00306DC3">
      <w:pPr>
        <w:rPr>
          <w:rFonts w:ascii="TH SarabunPSK" w:hAnsi="TH SarabunPSK" w:cs="TH SarabunPSK"/>
        </w:rPr>
      </w:pPr>
    </w:p>
    <w:p w14:paraId="56394F52" w14:textId="7548650A" w:rsidR="0054348A" w:rsidRDefault="0054348A" w:rsidP="00306DC3">
      <w:pPr>
        <w:rPr>
          <w:rFonts w:ascii="TH SarabunPSK" w:hAnsi="TH SarabunPSK" w:cs="TH SarabunPSK"/>
        </w:rPr>
      </w:pPr>
    </w:p>
    <w:p w14:paraId="755937CD" w14:textId="7ABEA762" w:rsidR="005E108D" w:rsidRDefault="005E108D" w:rsidP="00306DC3">
      <w:pPr>
        <w:rPr>
          <w:rFonts w:ascii="TH SarabunPSK" w:hAnsi="TH SarabunPSK" w:cs="TH SarabunPSK"/>
        </w:rPr>
      </w:pPr>
    </w:p>
    <w:p w14:paraId="193AC19D" w14:textId="77777777" w:rsidR="00FC736C" w:rsidRDefault="00FC736C" w:rsidP="00306DC3">
      <w:pPr>
        <w:rPr>
          <w:rFonts w:ascii="TH SarabunPSK" w:hAnsi="TH SarabunPSK" w:cs="TH SarabunPSK"/>
        </w:rPr>
      </w:pPr>
    </w:p>
    <w:p w14:paraId="7F285ACD" w14:textId="77777777" w:rsidR="005E108D" w:rsidRDefault="005E108D" w:rsidP="00306DC3">
      <w:pPr>
        <w:rPr>
          <w:rFonts w:ascii="TH SarabunPSK" w:hAnsi="TH SarabunPSK" w:cs="TH SarabunPSK"/>
        </w:rPr>
      </w:pPr>
    </w:p>
    <w:p w14:paraId="61144023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-๑๓-</w:t>
      </w:r>
    </w:p>
    <w:p w14:paraId="60ED7194" w14:textId="77777777"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02B2611" w14:textId="77777777" w:rsidR="00FD64CD" w:rsidRPr="00C2644E" w:rsidRDefault="00FD64CD" w:rsidP="00FD64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644E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มาตรฐานทางจริยธรรม ข้อที่ ๕</w:t>
      </w:r>
    </w:p>
    <w:p w14:paraId="626011D9" w14:textId="0AA0BCCD" w:rsidR="00FD64CD" w:rsidRPr="00C2644E" w:rsidRDefault="00FD64CD" w:rsidP="00FD64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644E">
        <w:rPr>
          <w:rFonts w:ascii="TH SarabunIT๙" w:hAnsi="TH SarabunIT๙" w:cs="TH SarabunIT๙"/>
          <w:b/>
          <w:bCs/>
          <w:sz w:val="36"/>
          <w:szCs w:val="36"/>
          <w:cs/>
        </w:rPr>
        <w:t>มุ่งผลสัมฤทธิ์ของงาน</w:t>
      </w:r>
    </w:p>
    <w:p w14:paraId="5377C13D" w14:textId="77777777" w:rsidR="0054348A" w:rsidRPr="0054348A" w:rsidRDefault="0054348A" w:rsidP="00FD64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54348A" w14:paraId="1A0E8338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1A998A1A" w14:textId="77777777" w:rsidR="00FD64CD" w:rsidRPr="00C2644E" w:rsidRDefault="00FD64CD" w:rsidP="00355AD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F53B9E0" w14:textId="77777777" w:rsidR="00FD64CD" w:rsidRPr="00C2644E" w:rsidRDefault="00FD64CD" w:rsidP="00355AD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RPr="0054348A" w14:paraId="36BC62A0" w14:textId="77777777" w:rsidTr="00355AD6">
        <w:tc>
          <w:tcPr>
            <w:tcW w:w="4520" w:type="dxa"/>
          </w:tcPr>
          <w:p w14:paraId="50EDB0BD" w14:textId="10E41BF7" w:rsidR="0054348A" w:rsidRPr="00C2644E" w:rsidRDefault="00FD64CD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ในการใช้ทรัพยากรของรัฐ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มุ่ง หมายถึง  ตั้งใจ เช่น มุ่งทำความดี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ตั้งหน้า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เช่น มุ่งศึกษาหาความรู้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     </w:t>
            </w:r>
          </w:p>
          <w:p w14:paraId="3F7B0230" w14:textId="77777777" w:rsidR="0054348A" w:rsidRPr="00C2644E" w:rsidRDefault="00FD64CD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๑) สิ่งที่เกิดจากการกระทำ เช่น ผลแห่งการ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ทำดี ผลแห่งการทำชั่ว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๒) น. ประโยชน์ที่ได้รับ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D0C3692" w14:textId="5CEBC896" w:rsidR="0054348A" w:rsidRPr="00C2644E" w:rsidRDefault="00FD64CD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สัมฤทธิ์</w:t>
            </w:r>
            <w:r w:rsidR="0054348A" w:rsidRPr="00C2644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</w:t>
            </w:r>
            <w:r w:rsidR="0054348A" w:rsidRPr="00C2644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ความสำเร็จ ในคำว่า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สัมฤทธิ์ผล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9CCC1B4" w14:textId="5CF6FEFB" w:rsidR="00FD64CD" w:rsidRPr="00C2644E" w:rsidRDefault="0054348A" w:rsidP="0054348A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การมุ่ง</w:t>
            </w:r>
            <w:r w:rsidR="00FD64CD"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ผลสัมฤทธิ์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(คู่มือการกำหนดสมรรถนะ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FD64CD"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หรือให้สูงเกินกว่ามาตรฐานที่มีอยู่</w:t>
            </w:r>
          </w:p>
        </w:tc>
        <w:tc>
          <w:tcPr>
            <w:tcW w:w="4520" w:type="dxa"/>
          </w:tcPr>
          <w:p w14:paraId="7F2FDF5E" w14:textId="77777777" w:rsidR="00FD64CD" w:rsidRPr="00C2644E" w:rsidRDefault="00FD64CD" w:rsidP="0054348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A991634" w14:textId="77777777" w:rsidR="00FD64CD" w:rsidRPr="00C2644E" w:rsidRDefault="00FD64CD" w:rsidP="0054348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DF5A8E1" w14:textId="77777777" w:rsidR="00FD64CD" w:rsidRPr="00C2644E" w:rsidRDefault="00FD64CD" w:rsidP="0054348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อย่างต่อเนื่อง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45C6701" w14:textId="77777777" w:rsidR="00FD64CD" w:rsidRPr="00C2644E" w:rsidRDefault="00FD64CD" w:rsidP="0054348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พยายามรักษามาตรฐานการทำงาน</w:t>
            </w:r>
          </w:p>
          <w:p w14:paraId="07E84BBC" w14:textId="77777777" w:rsidR="00FD64CD" w:rsidRPr="00C2644E" w:rsidRDefault="00FD64CD" w:rsidP="0054348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5AE31E0" w14:textId="77777777" w:rsidR="00FD64CD" w:rsidRPr="00C2644E" w:rsidRDefault="00FD64CD" w:rsidP="00355AD6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62BB5005" w14:textId="77777777" w:rsidR="00FD64CD" w:rsidRDefault="00FD64CD" w:rsidP="00393679">
      <w:pPr>
        <w:rPr>
          <w:rFonts w:ascii="TH SarabunPSK" w:hAnsi="TH SarabunPSK" w:cs="TH SarabunPSK"/>
          <w:b/>
          <w:bCs/>
        </w:rPr>
      </w:pPr>
    </w:p>
    <w:p w14:paraId="6539A905" w14:textId="77777777" w:rsidR="0054348A" w:rsidRDefault="0054348A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18E54D0A" w14:textId="77777777" w:rsidR="0054348A" w:rsidRDefault="0054348A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7E2273D5" w14:textId="77777777" w:rsidR="00FC736C" w:rsidRDefault="00FC736C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74B1AF65" w14:textId="4A306295" w:rsidR="00FD64CD" w:rsidRDefault="00CD1AE4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-๑๔-</w:t>
      </w:r>
    </w:p>
    <w:p w14:paraId="3D42CE90" w14:textId="77777777" w:rsidR="005E108D" w:rsidRDefault="005E108D" w:rsidP="003936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54348A" w14:paraId="5F143D87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FA2BA9D" w14:textId="77777777" w:rsidR="00FD64CD" w:rsidRPr="0054348A" w:rsidRDefault="00FD64CD" w:rsidP="00355AD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</w:pPr>
            <w:r w:rsidRPr="0054348A">
              <w:rPr>
                <w:rFonts w:ascii="TH SarabunIT๙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0DDFBDF" w14:textId="77777777" w:rsidR="00FD64CD" w:rsidRPr="0054348A" w:rsidRDefault="00FD64CD" w:rsidP="00355AD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54348A"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RPr="0054348A" w14:paraId="7F1CF789" w14:textId="77777777" w:rsidTr="00355AD6">
        <w:tc>
          <w:tcPr>
            <w:tcW w:w="4520" w:type="dxa"/>
          </w:tcPr>
          <w:p w14:paraId="0946FCE3" w14:textId="399054AD" w:rsidR="0054348A" w:rsidRPr="00C2644E" w:rsidRDefault="00FD64CD" w:rsidP="00C2644E">
            <w:pPr>
              <w:contextualSpacing/>
              <w:rPr>
                <w:rFonts w:ascii="TH SarabunIT๙" w:hAnsi="TH SarabunIT๙" w:cs="TH SarabunIT๙"/>
                <w:sz w:val="34"/>
                <w:szCs w:val="34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การมุ่งผลสัมฤทธิ์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(โครงการศึกษาและพัฒนา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แบบประเมินจริยธรรมข้าราชการพลเรือน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สำนักงาน ก.พ.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๒๕๕๓) หมายถึง ความมุ่งมั่น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จะปฏิบัติราชการให้หรือให้เกินมาตรฐานที่มีอยู่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โดยมาตรฐานนี้อาจเป็นผลการปฏิบัติงานที่ผ่าน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มาของตนเอง หรือเกณฑ์วัดผลสัมฤทธิ์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ที่ส่วนราชการกำหนดขึ้น อีกทั้งยัง</w:t>
            </w:r>
            <w:r w:rsidR="00C2644E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หมายรวมถึง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C2644E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การสร้างสรรค์พัฒนาผลงานหรือกระบวนการ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ปฏิบัติงานตามเป้าหมายที่ยากและท้าทายชนิดที่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ไม่เคยมีผู้ใดสามารถกระทำได้มาก่อน โดยเฉพาะ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การบริหารงานภาครัฐในปัจจุบันเน้นผลสัมฤทธิ์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ของการปฏิบัติงานเป็นสำคัญ โดยในบางครั้ง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ก็จะต้องพิจารณาตัดขั้นตอนบางอย่างที่ไม่จำเป็น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ทิ้งไปบ้าง เพื่อรังสรรค์งานที่มีคุณค่าและ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คุณประโยชน์อย่างแท้จริง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14:paraId="268941A2" w14:textId="0423F22E" w:rsidR="00FD64CD" w:rsidRPr="00C2644E" w:rsidRDefault="00FD64CD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พฤติกรรมตามค่านิยมมุ่งผลสัมฤทธิ์ของงาน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รายงานการวิจัย กรณีศึกษาบุคคลตัวอย่างและ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เครื่องชี้วัดเพื่อนำไปสู่การพัฒนาพฤติกรรม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ข้าราชการยุคใหม่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สำนักงาน ก.พ.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๒๕๔๗)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หมายถึง การปฏิบัติงานของข้าราชการที่มุ่งให้เกิด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ความสำเร็จในงาน</w:t>
            </w:r>
            <w:r w:rsidR="006742CD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โดยคำนึงถึงผลลัพธ์ของงาน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เป็นหลัก ซึ่งแสดงออกโดยการตั้งเป้าหมายในการปฏิบัติงาน ทั้งเป้าหมายใหญ่และแยกออก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6742CD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เป็นเป้าหมายย่อย มีการจัดสภาพที่จะเอื้อต่อ</w:t>
            </w:r>
            <w:r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4"/>
                <w:szCs w:val="34"/>
                <w:cs/>
              </w:rPr>
              <w:t>ความสำเร็จในงาน และขจัดสภาพที่ขัดขวาง</w:t>
            </w:r>
            <w:r w:rsidR="006742CD" w:rsidRPr="00C2644E">
              <w:rPr>
                <w:rFonts w:ascii="TH SarabunIT๙" w:hAnsi="TH SarabunIT๙" w:cs="TH SarabunIT๙"/>
                <w:spacing w:val="-4"/>
                <w:sz w:val="34"/>
                <w:szCs w:val="34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4"/>
                <w:szCs w:val="34"/>
                <w:cs/>
              </w:rPr>
              <w:t>การ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ทำงานให้สำเร็จ รวมถึงการฟันฝ่า</w:t>
            </w:r>
            <w:r w:rsidRPr="00C2644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อุปสรรค</w:t>
            </w:r>
            <w:r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ทุกอย่าง</w:t>
            </w:r>
            <w:r w:rsidR="006742CD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ที่ขวางกั้น ปฏิบัติงานอย่างรอบคอบ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โดยใช้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ทรัพยากรอย่างประหยัดและคุ้มค่า    ซึ่งรวมถึง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ทรัพยากรบุคคล งบประมาณวัสดุอุปกรณ์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และ</w:t>
            </w:r>
            <w:r w:rsidR="00C2644E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กระบวน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การทำงานเพื่อให้งานมีประสิทธิภาพยิ่งขึ้นในที่สุดสามารถปฏิบัติงาน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54348A" w:rsidRPr="00C2644E">
              <w:rPr>
                <w:rFonts w:ascii="TH SarabunIT๙" w:hAnsi="TH SarabunIT๙" w:cs="TH SarabunIT๙"/>
                <w:sz w:val="34"/>
                <w:szCs w:val="34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14:paraId="7AA79DC5" w14:textId="109A92C6" w:rsidR="006742CD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๖.เชื่อมั่นในระบบการทำงานเป็นทีม ประสานงานกับทีมงานและฝ่ายที่เกี่ยวข้องให้เกิดความเข้าใจในเป้าหมายและเนื้อหาสาระของงานที่ตรงกันเพื่อให้งานบรรลุตามเป้าหม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B5C7812" w14:textId="77777777" w:rsidR="006742CD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576F46C" w14:textId="77777777" w:rsidR="006742CD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ทำงานให้สำเร็จตามเป้าหมาย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1CA4751" w14:textId="77777777" w:rsidR="0054348A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๕ส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การจัดระเบียบแฟ้มงาน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การใช้เทคโนโลยีต่าง ๆ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เข้ามาช่วยในการทำงาน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C04B7C4" w14:textId="77777777" w:rsidR="0054348A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F8BC1AD" w14:textId="681EADF6" w:rsidR="006742CD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F920028" w14:textId="77777777" w:rsidR="00FD64CD" w:rsidRPr="00C2644E" w:rsidRDefault="006742CD" w:rsidP="00C2644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14:paraId="1653222F" w14:textId="47F8D4BD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-๑๕-</w:t>
      </w:r>
    </w:p>
    <w:p w14:paraId="0E5327C4" w14:textId="77777777" w:rsidR="006742CD" w:rsidRDefault="006742CD" w:rsidP="00CD1AE4">
      <w:pPr>
        <w:rPr>
          <w:rFonts w:ascii="TH SarabunPSK" w:hAnsi="TH SarabunPSK" w:cs="TH SarabunPSK"/>
          <w:b/>
          <w:bCs/>
        </w:rPr>
      </w:pPr>
    </w:p>
    <w:p w14:paraId="04A08DA3" w14:textId="77777777"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14:paraId="1E66484F" w14:textId="77777777"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14:paraId="1FF99505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4F0CAFA" w14:textId="77777777"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4A7AF37" w14:textId="77777777"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14:paraId="409CBE4A" w14:textId="77777777" w:rsidTr="00355AD6">
        <w:tc>
          <w:tcPr>
            <w:tcW w:w="4520" w:type="dxa"/>
          </w:tcPr>
          <w:p w14:paraId="44D69198" w14:textId="77777777" w:rsidR="00FB3821" w:rsidRPr="00C2644E" w:rsidRDefault="00095113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69C5792" w14:textId="77777777" w:rsidR="00FB3821" w:rsidRPr="00C2644E" w:rsidRDefault="00095113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B773A59" w14:textId="77777777" w:rsidR="00F33CFB" w:rsidRDefault="00095113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เป็นธรรม หมายถึง ถูกต้อง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ปฏิบัติหมายถึง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๑) ดำเนินการไปตามระเบียบแบบแผน เช่น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เช่น ภาคปฏิบัติ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๒)</w:t>
            </w:r>
            <w:r w:rsidR="00C2644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กระทำตาม เช่น ปฏิบัติตามสัญญา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(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๓) ประพฤติ </w:t>
            </w:r>
            <w:r w:rsidR="00C2644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เช่น </w:t>
            </w:r>
          </w:p>
          <w:p w14:paraId="66D876B2" w14:textId="31080366" w:rsidR="009A1C8A" w:rsidRPr="00C2644E" w:rsidRDefault="00095113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ปฏิบัติสมณธรรม ปฏิบัติต่อกัน</w:t>
            </w:r>
          </w:p>
          <w:p w14:paraId="194E71D8" w14:textId="363B41F5" w:rsidR="00FB3821" w:rsidRPr="00C2644E" w:rsidRDefault="00FB3821" w:rsidP="00C2644E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เที่ยงธรรม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</w:t>
            </w:r>
            <w:r w:rsidR="00C2644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ตั้งตรงด้วยความเป็น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14:paraId="71722383" w14:textId="77777777" w:rsidR="00FB3821" w:rsidRPr="00C2644E" w:rsidRDefault="00FB3821" w:rsidP="00C2644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26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C2644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เช่น</w:t>
            </w:r>
            <w:r w:rsidRPr="00C2644E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2C953B2" w14:textId="6AB66A77" w:rsidR="00FB3821" w:rsidRPr="00C2644E" w:rsidRDefault="00FB3821" w:rsidP="00C2644E">
            <w:pPr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 ในเรื่องต่าง ๆ โดยในกรณีทั่วไปต้องไม่เลือกปฏิบัติด้วยเหตุผลของความแตกต่าง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เช่น เชื้อชาติศาสนา เพศ อายุ สภาพร่างกาย หรือ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การเมือง สำหรับในกรณีฉุกเฉินเร่งด่วน หรือมีเหตุจำเป็น      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C2644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6"/>
    </w:tbl>
    <w:p w14:paraId="67A4C119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9BF6379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40747D7D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0147D323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10127A14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1082F4AB" w14:textId="731F4958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124DA750" w14:textId="481862BB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A908263" w14:textId="44E703BB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D86E8C2" w14:textId="6B9C53C8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74722DB" w14:textId="2F11077F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3B59681B" w14:textId="6FFBACE5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2524CC46" w14:textId="77777777" w:rsidR="00C2644E" w:rsidRDefault="00C26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0AC29D61" w14:textId="77777777" w:rsidR="00FC736C" w:rsidRDefault="00FC736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71C5466" w14:textId="77777777" w:rsidR="00FC736C" w:rsidRPr="00C2644E" w:rsidRDefault="00FC736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6A48CC4F" w14:textId="2FE21D18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-๑๖-</w:t>
      </w:r>
    </w:p>
    <w:p w14:paraId="05D2F0A8" w14:textId="77777777"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14:paraId="66840C07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08671D79" w14:textId="77777777"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6E26686" w14:textId="77777777"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14:paraId="0EE5E429" w14:textId="77777777" w:rsidTr="00355AD6">
        <w:tc>
          <w:tcPr>
            <w:tcW w:w="4520" w:type="dxa"/>
          </w:tcPr>
          <w:p w14:paraId="66FB22F7" w14:textId="77777777" w:rsidR="004F5075" w:rsidRDefault="00FB3821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507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อคติ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ความลำเอียง มี ๔ อย่าง คือ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ฉันทาคติ = ความลำเอียงเพราะรัก </w:t>
            </w:r>
          </w:p>
          <w:p w14:paraId="072A0D20" w14:textId="77777777" w:rsidR="004F5075" w:rsidRDefault="00FB3821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โทสาคติ =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ความลำเอียงเพราะโกรธ </w:t>
            </w:r>
          </w:p>
          <w:p w14:paraId="676A548C" w14:textId="77777777" w:rsidR="004F5075" w:rsidRDefault="00FB3821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ภยาคติ = ความลำเอียง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เพราะกลัว </w:t>
            </w:r>
          </w:p>
          <w:p w14:paraId="72CE515D" w14:textId="1E020762" w:rsidR="00FB3821" w:rsidRDefault="00FB3821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โมหาคติ = ความลำเอียงเพราะเขลา </w:t>
            </w:r>
          </w:p>
          <w:p w14:paraId="4EE1FAF7" w14:textId="77777777" w:rsidR="00B05A47" w:rsidRPr="004F5075" w:rsidRDefault="00B05A47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70146168" w14:textId="049860A4" w:rsidR="00FB3821" w:rsidRPr="004F5075" w:rsidRDefault="00FB3821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4F507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(รายงาน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การวิจัย กรณีศึกษาบุคคลตัวอย่างและเครื่อง</w:t>
            </w:r>
            <w:r w:rsidR="004F507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ชี</w:t>
            </w:r>
            <w:r w:rsidR="004F507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้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วัด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สำนักงาน ก.พ.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๒๕๔๗)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ให้บริการแก่ผู้ที่มารับบริการ    อย่างเท่าเทียมกัน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ก็สามารถอธิบายเหตุผลให้ผู้รับบริการคนอื่นทราบ</w:t>
            </w:r>
            <w:r w:rsidR="005E10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ทั่วกัน</w:t>
            </w:r>
          </w:p>
        </w:tc>
        <w:tc>
          <w:tcPr>
            <w:tcW w:w="4520" w:type="dxa"/>
          </w:tcPr>
          <w:p w14:paraId="58E9C01A" w14:textId="77777777" w:rsidR="00DC24D8" w:rsidRPr="004F5075" w:rsidRDefault="00DC24D8" w:rsidP="00355AD6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หรือ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ผู้รับบริการคนอื่น ๆ ที่รออยู่รับทราบทั่วกัน</w:t>
            </w:r>
          </w:p>
          <w:p w14:paraId="1A7B7FE3" w14:textId="77777777" w:rsidR="00FB3821" w:rsidRPr="004F5075" w:rsidRDefault="00FB3821" w:rsidP="00355AD6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4F507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F5075">
              <w:rPr>
                <w:rFonts w:ascii="TH SarabunIT๙" w:hAnsi="TH SarabunIT๙" w:cs="TH SarabunIT๙"/>
                <w:sz w:val="36"/>
                <w:szCs w:val="36"/>
                <w:cs/>
              </w:rPr>
              <w:t>ให้เกียรติ</w:t>
            </w:r>
          </w:p>
        </w:tc>
      </w:tr>
    </w:tbl>
    <w:p w14:paraId="246EB151" w14:textId="77777777"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9541A6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A045340" w14:textId="204EB354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6424E5F" w14:textId="38C55679" w:rsidR="004F5075" w:rsidRDefault="004F5075" w:rsidP="00FD64CD">
      <w:pPr>
        <w:jc w:val="center"/>
        <w:rPr>
          <w:rFonts w:ascii="TH SarabunPSK" w:hAnsi="TH SarabunPSK" w:cs="TH SarabunPSK"/>
          <w:b/>
          <w:bCs/>
        </w:rPr>
      </w:pPr>
    </w:p>
    <w:p w14:paraId="05933022" w14:textId="7AAA4976" w:rsidR="004F5075" w:rsidRDefault="004F5075" w:rsidP="00FD64CD">
      <w:pPr>
        <w:jc w:val="center"/>
        <w:rPr>
          <w:rFonts w:ascii="TH SarabunPSK" w:hAnsi="TH SarabunPSK" w:cs="TH SarabunPSK"/>
          <w:b/>
          <w:bCs/>
        </w:rPr>
      </w:pPr>
    </w:p>
    <w:p w14:paraId="71D12E26" w14:textId="00E4526F" w:rsidR="004F5075" w:rsidRDefault="004F5075" w:rsidP="00FD64CD">
      <w:pPr>
        <w:jc w:val="center"/>
        <w:rPr>
          <w:rFonts w:ascii="TH SarabunPSK" w:hAnsi="TH SarabunPSK" w:cs="TH SarabunPSK"/>
          <w:b/>
          <w:bCs/>
        </w:rPr>
      </w:pPr>
    </w:p>
    <w:p w14:paraId="523B0BB8" w14:textId="77777777" w:rsidR="004F5075" w:rsidRDefault="004F5075" w:rsidP="00FD64CD">
      <w:pPr>
        <w:jc w:val="center"/>
        <w:rPr>
          <w:rFonts w:ascii="TH SarabunPSK" w:hAnsi="TH SarabunPSK" w:cs="TH SarabunPSK"/>
          <w:b/>
          <w:bCs/>
        </w:rPr>
      </w:pPr>
    </w:p>
    <w:p w14:paraId="62FA7ED6" w14:textId="3425F78D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2F96ACFF" w14:textId="42778522" w:rsidR="00A34F25" w:rsidRDefault="00A34F25" w:rsidP="00FD64CD">
      <w:pPr>
        <w:jc w:val="center"/>
        <w:rPr>
          <w:rFonts w:ascii="TH SarabunPSK" w:hAnsi="TH SarabunPSK" w:cs="TH SarabunPSK"/>
          <w:b/>
          <w:bCs/>
        </w:rPr>
      </w:pPr>
    </w:p>
    <w:p w14:paraId="7E3B42AA" w14:textId="42796161" w:rsidR="00A34F25" w:rsidRDefault="00A34F25" w:rsidP="00FD64CD">
      <w:pPr>
        <w:jc w:val="center"/>
        <w:rPr>
          <w:rFonts w:ascii="TH SarabunPSK" w:hAnsi="TH SarabunPSK" w:cs="TH SarabunPSK"/>
          <w:b/>
          <w:bCs/>
        </w:rPr>
      </w:pPr>
    </w:p>
    <w:p w14:paraId="77D95633" w14:textId="1D80252B" w:rsidR="00E0370E" w:rsidRPr="005E108D" w:rsidRDefault="005E108D" w:rsidP="005E108D">
      <w:pPr>
        <w:pStyle w:val="a4"/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</w:t>
      </w:r>
      <w:r w:rsidR="00CD1AE4" w:rsidRPr="005E108D">
        <w:rPr>
          <w:rFonts w:ascii="TH SarabunPSK" w:hAnsi="TH SarabunPSK" w:cs="TH SarabunPSK" w:hint="cs"/>
          <w:sz w:val="36"/>
          <w:szCs w:val="36"/>
          <w:cs/>
        </w:rPr>
        <w:t>๑๗-</w:t>
      </w:r>
    </w:p>
    <w:p w14:paraId="67CCC7C1" w14:textId="77777777"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14:paraId="3618203D" w14:textId="77777777"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14:paraId="3BD019BB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69997EE" w14:textId="77777777"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D666225" w14:textId="77777777"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14:paraId="37B4D9F4" w14:textId="77777777" w:rsidTr="00355AD6">
        <w:tc>
          <w:tcPr>
            <w:tcW w:w="4520" w:type="dxa"/>
          </w:tcPr>
          <w:p w14:paraId="3977F12D" w14:textId="77777777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96C27CF" w14:textId="77777777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5400F95" w14:textId="77777777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5A2A9BD" w14:textId="445864DE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C566CA3" w14:textId="43A8A2C4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A926CCD" w14:textId="2D54D637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E64C82C" w14:textId="77777777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B5FEF57" w14:textId="0378231C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</w:t>
            </w:r>
            <w:r w:rsidR="00B05A4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(image) </w:t>
            </w:r>
          </w:p>
          <w:p w14:paraId="4A6DAEA7" w14:textId="52A1B9CD" w:rsidR="00A235E4" w:rsidRDefault="00742014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CD21289" w14:textId="77777777" w:rsidR="00E0370E" w:rsidRPr="00742014" w:rsidRDefault="00E0370E" w:rsidP="00B05A4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521DF1C0" w14:textId="77777777" w:rsidR="00EA5798" w:rsidRDefault="00E0370E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1D046D0" w14:textId="77777777" w:rsidR="005917CC" w:rsidRDefault="00742014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E398144" w14:textId="77777777" w:rsidR="005917CC" w:rsidRDefault="00742014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F20D02A" w14:textId="77777777" w:rsidR="005917CC" w:rsidRPr="00940F2E" w:rsidRDefault="00742014" w:rsidP="00B05A47">
            <w:pPr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14:paraId="38DEB985" w14:textId="77777777" w:rsidR="005917CC" w:rsidRDefault="00742014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37FEA1F" w14:textId="77777777" w:rsidR="005917CC" w:rsidRDefault="00742014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D459A0D" w14:textId="77777777" w:rsidR="005917CC" w:rsidRDefault="00742014" w:rsidP="00B05A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233C90E" w14:textId="77777777" w:rsidR="00E0370E" w:rsidRPr="00742014" w:rsidRDefault="00742014" w:rsidP="00B05A47">
            <w:pPr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14:paraId="3BA28E97" w14:textId="77777777" w:rsidR="00A235E4" w:rsidRDefault="00A235E4" w:rsidP="00393679">
      <w:pPr>
        <w:rPr>
          <w:rFonts w:ascii="TH SarabunPSK" w:hAnsi="TH SarabunPSK" w:cs="TH SarabunPSK"/>
          <w:b/>
          <w:bCs/>
        </w:rPr>
      </w:pPr>
    </w:p>
    <w:p w14:paraId="44DEB5CE" w14:textId="77777777" w:rsidR="00FC736C" w:rsidRDefault="00FC736C" w:rsidP="00393679">
      <w:pPr>
        <w:rPr>
          <w:rFonts w:ascii="TH SarabunPSK" w:hAnsi="TH SarabunPSK" w:cs="TH SarabunPSK"/>
          <w:b/>
          <w:bCs/>
        </w:rPr>
      </w:pPr>
    </w:p>
    <w:p w14:paraId="2EF17721" w14:textId="77777777" w:rsidR="00FC736C" w:rsidRDefault="00FC736C" w:rsidP="00393679">
      <w:pPr>
        <w:rPr>
          <w:rFonts w:ascii="TH SarabunPSK" w:hAnsi="TH SarabunPSK" w:cs="TH SarabunPSK"/>
          <w:b/>
          <w:bCs/>
        </w:rPr>
      </w:pPr>
    </w:p>
    <w:p w14:paraId="0073F7EC" w14:textId="77777777" w:rsidR="00FC736C" w:rsidRDefault="00FC736C" w:rsidP="00393679">
      <w:pPr>
        <w:rPr>
          <w:rFonts w:ascii="TH SarabunPSK" w:hAnsi="TH SarabunPSK" w:cs="TH SarabunPSK"/>
          <w:b/>
          <w:bCs/>
        </w:rPr>
      </w:pPr>
    </w:p>
    <w:p w14:paraId="7BFABE6C" w14:textId="77777777" w:rsidR="00FC736C" w:rsidRDefault="00FC736C" w:rsidP="00393679">
      <w:pPr>
        <w:rPr>
          <w:rFonts w:ascii="TH SarabunPSK" w:hAnsi="TH SarabunPSK" w:cs="TH SarabunPSK"/>
          <w:b/>
          <w:bCs/>
        </w:rPr>
      </w:pPr>
    </w:p>
    <w:p w14:paraId="6644FCD6" w14:textId="77777777"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-๑๘-</w:t>
      </w:r>
    </w:p>
    <w:p w14:paraId="7FA4909B" w14:textId="77777777"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14:paraId="2B2F9D3C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674C759B" w14:textId="77777777"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7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B489957" w14:textId="77777777"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14:paraId="02257D09" w14:textId="77777777" w:rsidTr="00355AD6">
        <w:tc>
          <w:tcPr>
            <w:tcW w:w="4520" w:type="dxa"/>
          </w:tcPr>
          <w:p w14:paraId="5CAFDFBC" w14:textId="20872F97" w:rsidR="00A235E4" w:rsidRPr="00B05A47" w:rsidRDefault="00A235E4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ชีวิต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ความเป็น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ตรงข้ามกับ </w:t>
            </w:r>
            <w:r w:rsidR="00B05A47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ความตาย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2272070" w14:textId="0F1E6FB6" w:rsidR="00A235E4" w:rsidRPr="00B05A47" w:rsidRDefault="00A235E4" w:rsidP="00355AD6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หมายถึง เกียรติ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,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เกียรติตาม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14:paraId="12144D2B" w14:textId="77777777" w:rsidR="005917CC" w:rsidRPr="00B05A47" w:rsidRDefault="005917CC" w:rsidP="00355AD6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ที่เหมาะสม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0AAC70E" w14:textId="77777777" w:rsidR="00B05A47" w:rsidRPr="00B05A47" w:rsidRDefault="00A235E4" w:rsidP="00355AD6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FE1345A" w14:textId="1DB0549D" w:rsidR="00A235E4" w:rsidRPr="00B05A47" w:rsidRDefault="00A235E4" w:rsidP="00355AD6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ศรัทธาของประชาชน</w:t>
            </w:r>
          </w:p>
          <w:p w14:paraId="6DA23057" w14:textId="77777777" w:rsidR="00A235E4" w:rsidRPr="00B05A47" w:rsidRDefault="00A235E4" w:rsidP="00355AD6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ประชาชน</w:t>
            </w:r>
          </w:p>
        </w:tc>
      </w:tr>
      <w:bookmarkEnd w:id="7"/>
    </w:tbl>
    <w:p w14:paraId="733A6675" w14:textId="77777777"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22798C72" w14:textId="77777777"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C0DB839" w14:textId="7EAF246F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015BB2D" w14:textId="7CBA62C5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56C0CF7" w14:textId="6D3A1AB2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691F1CFE" w14:textId="69A81FB3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1D517A7" w14:textId="16F944A7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3CB6C31" w14:textId="5E029679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45397C5" w14:textId="35F2250D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5843E50" w14:textId="77777777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5612F23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5D681D16" w14:textId="77777777" w:rsidR="00FC736C" w:rsidRDefault="00FC736C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9EE2A68" w14:textId="77777777"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14:paraId="10DD8E8F" w14:textId="77777777"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8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8"/>
    <w:p w14:paraId="1EB2AEF6" w14:textId="77777777" w:rsidR="008A1D29" w:rsidRPr="00B05A47" w:rsidRDefault="008A1D29" w:rsidP="002723E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B05A47" w14:paraId="0729D8FE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47EED0E2" w14:textId="77777777" w:rsidR="00A96C9F" w:rsidRPr="00B05A47" w:rsidRDefault="00A96C9F" w:rsidP="002723E4">
            <w:pPr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FD04CD0" w14:textId="77777777" w:rsidR="00A96C9F" w:rsidRPr="00B05A47" w:rsidRDefault="00A96C9F" w:rsidP="002723E4">
            <w:pPr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ข้อควรทำ (</w:t>
            </w: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651F91D1" w14:textId="77777777" w:rsidR="00A96C9F" w:rsidRPr="00B05A47" w:rsidRDefault="00A96C9F" w:rsidP="002723E4">
            <w:pPr>
              <w:jc w:val="center"/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ข้อไม่ควรทำ (</w:t>
            </w: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</w:rPr>
              <w:t>Don’t)</w:t>
            </w:r>
          </w:p>
        </w:tc>
      </w:tr>
      <w:tr w:rsidR="00AF2837" w:rsidRPr="00B05A47" w14:paraId="1F7C2916" w14:textId="77777777" w:rsidTr="00827070">
        <w:tc>
          <w:tcPr>
            <w:tcW w:w="2263" w:type="dxa"/>
          </w:tcPr>
          <w:p w14:paraId="6B76487C" w14:textId="77777777" w:rsidR="00AF2837" w:rsidRPr="00B05A47" w:rsidRDefault="00AF2837" w:rsidP="00AF2837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๑. ยึดมั่นในจริยธรรม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และยืนหยัดกระทำ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14:paraId="33C7B070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ในฐานะที่เป็นข้าราชการ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EC8880A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หลักกฎหมาย 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หลักวิชาการ และแนวปฏิบัติ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ที่เกี่ยวข้อง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E17A8D2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หรือทักท้วงเมื่อพบว่าม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การกระทำในส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ง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14:paraId="2CB45B2E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ข้าราชการที่ดี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E1AB3DA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1727842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B05A47" w14:paraId="6CBED10F" w14:textId="77777777" w:rsidTr="00827070">
        <w:tc>
          <w:tcPr>
            <w:tcW w:w="2263" w:type="dxa"/>
          </w:tcPr>
          <w:p w14:paraId="7940F1CE" w14:textId="77777777" w:rsidR="00AF2837" w:rsidRPr="00B05A47" w:rsidRDefault="00AF2837" w:rsidP="00AF2837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๒. มีจิตสำนึกที่ดีและ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รับผิดชอบต่อหน้าที่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เสียสละ ปฏิบัติหน้าที่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ด้วยความรวดเร็ว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โปร่งใส และสามารถ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14:paraId="4B8955BF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ตระหนัก ในบทบาทหน้าที่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ที่รับผิดชอบ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6EAB63D0" w14:textId="77777777" w:rsidR="00802E53" w:rsidRPr="00B05A47" w:rsidRDefault="00AF2837" w:rsidP="00AF283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ด้วยความรอบคอ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บ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รวดเร็ว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ตรวจสอบ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0212430" w14:textId="77777777" w:rsidR="00AF2837" w:rsidRPr="00B05A47" w:rsidRDefault="00AF2837" w:rsidP="00AF2837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14:paraId="52762891" w14:textId="77777777" w:rsidR="00AF2837" w:rsidRPr="00B05A47" w:rsidRDefault="00AF2837" w:rsidP="00AF2837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โดยไม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ต่อองค์กรต่อรัฐบาลต่อประชาชน หรือต่อประเทศชาติ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9FF286E" w14:textId="77777777" w:rsidR="00AF2837" w:rsidRPr="00B05A47" w:rsidRDefault="00AF2837" w:rsidP="00AF2837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</w:t>
            </w:r>
            <w:r w:rsidR="00802E53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14:paraId="24B8B934" w14:textId="77777777" w:rsidR="008A1D29" w:rsidRP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14:paraId="08143BD1" w14:textId="77777777" w:rsidR="00D37A98" w:rsidRDefault="00D37A98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0A53571" w14:textId="77777777" w:rsidR="00D37A98" w:rsidRDefault="00D37A98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D3F6702" w14:textId="77777777" w:rsidR="00A34F25" w:rsidRDefault="00A34F25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DA5D396" w14:textId="30238203"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-๒๐-</w:t>
      </w:r>
    </w:p>
    <w:p w14:paraId="3DB2F736" w14:textId="77777777"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9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9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15C2A4AB" w14:textId="77777777"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14:paraId="476EAED7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6733E3A0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4CB0511C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23246CCD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14:paraId="32173D64" w14:textId="77777777" w:rsidTr="00827070">
        <w:tc>
          <w:tcPr>
            <w:tcW w:w="2263" w:type="dxa"/>
          </w:tcPr>
          <w:p w14:paraId="7C365B0C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๓. แยกเรื่องส่วนตัวออกจากตำแหน่งหน้าที่และยึดถือประโยชน์ส่วนรวม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ของประเทศชาติเหนือกว่าประโยชน์  ส่วนตน</w:t>
            </w:r>
          </w:p>
        </w:tc>
        <w:tc>
          <w:tcPr>
            <w:tcW w:w="3402" w:type="dxa"/>
          </w:tcPr>
          <w:p w14:paraId="4C4FDF9B" w14:textId="77777777" w:rsidR="008A1D29" w:rsidRPr="00B05A47" w:rsidRDefault="008A1D29" w:rsidP="008A1D29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ปฏิบัติหน้าที่โดยยึดถือประโยชน์ของราชการ ประชาชนหรือประเทศชาติเป็นหลัก</w:t>
            </w:r>
          </w:p>
        </w:tc>
        <w:tc>
          <w:tcPr>
            <w:tcW w:w="3375" w:type="dxa"/>
          </w:tcPr>
          <w:p w14:paraId="2F422E14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B05A47">
              <w:rPr>
                <w:rFonts w:ascii="TH SarabunIT๙" w:hAnsi="TH SarabunIT๙" w:cs="TH SarabunIT๙"/>
                <w:spacing w:val="-20"/>
                <w:sz w:val="36"/>
                <w:szCs w:val="36"/>
                <w:cs/>
              </w:rPr>
              <w:t>หน้าที่</w:t>
            </w:r>
            <w:r w:rsidRPr="00B05A47">
              <w:rPr>
                <w:rFonts w:ascii="TH SarabunIT๙" w:hAnsi="TH SarabunIT๙" w:cs="TH SarabunIT๙"/>
                <w:spacing w:val="-20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pacing w:val="-20"/>
                <w:sz w:val="36"/>
                <w:szCs w:val="36"/>
                <w:cs/>
              </w:rPr>
              <w:t>หรือมีอคติต่องาน        ที่ปฏิบัติ ต่อผู้ร่วม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ปฏิบัติงาน       ต่อองค์กร ต่อรัฐบาล หรือ         ต่อประชาชน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8EE76E8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ปฏิบัติงานโดยมุ่งให้เกิดประโยชน์ของตัวเองมากกว่าคำนึงถึงประโยชน์ของส่วนรวม</w:t>
            </w:r>
          </w:p>
          <w:p w14:paraId="0F545A42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14:paraId="3EA84ACE" w14:textId="77777777" w:rsidTr="00827070">
        <w:tc>
          <w:tcPr>
            <w:tcW w:w="2263" w:type="dxa"/>
          </w:tcPr>
          <w:p w14:paraId="409AEDA2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๔. ละเว้นจากการ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แสวงหาประโยชน์         ที่มิชอบโดยอาศัย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14:paraId="129B448F" w14:textId="77777777" w:rsidR="008A1D29" w:rsidRPr="00B05A47" w:rsidRDefault="008A1D29" w:rsidP="008A1D29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ละเว้นการเรียกรับหรือดำเนินการอื่นใด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14:paraId="69A1DA38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ใช้ตำแหน่งหน้าที่เรียกรับ ยอมรับ หรือดำเนินการอื่นใดเพื่อแสวงหาประโยชน์ส่วนตน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13D7FFF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 เอื้อประโยชน์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F641176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ใช้อำนาจหน้าที่หรือตำแหน่ง   กลั่นแกล้ง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CFE9BB5" w14:textId="77777777" w:rsidR="008A1D29" w:rsidRPr="00B05A47" w:rsidRDefault="008A1D29" w:rsidP="008A1D29">
            <w:pPr>
              <w:contextualSpacing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14:paraId="0A595144" w14:textId="77777777" w:rsidR="00B05A47" w:rsidRDefault="00B05A47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98BB379" w14:textId="77777777" w:rsidR="00B05A47" w:rsidRDefault="00B05A47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3B8FE52" w14:textId="77777777" w:rsidR="00A34F25" w:rsidRDefault="00A34F25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E30B0ED" w14:textId="77777777" w:rsidR="00FC736C" w:rsidRDefault="00FC736C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9E9575C" w14:textId="645FA139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14:paraId="07C957F7" w14:textId="77777777"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524055CD" w14:textId="77777777"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14:paraId="3F3320AE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092886B9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72C5143C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0DA6485F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B05A47" w14:paraId="542852FB" w14:textId="77777777" w:rsidTr="00D6283B">
        <w:tc>
          <w:tcPr>
            <w:tcW w:w="2263" w:type="dxa"/>
          </w:tcPr>
          <w:p w14:paraId="4C6AB033" w14:textId="77777777" w:rsidR="00033683" w:rsidRPr="00B05A47" w:rsidRDefault="002E2D1D" w:rsidP="00033683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๕. เคารพและปฏิบัติ     ตามรัฐธรรมนูญและ</w:t>
            </w:r>
          </w:p>
          <w:p w14:paraId="27798795" w14:textId="1C9D4FF3" w:rsidR="002E2D1D" w:rsidRPr="00B05A47" w:rsidRDefault="00033683" w:rsidP="00033683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ฎหมายอย่า</w:t>
            </w:r>
            <w:r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14:paraId="7C5326D5" w14:textId="77777777" w:rsidR="002E2D1D" w:rsidRPr="00B05A47" w:rsidRDefault="00A0518D" w:rsidP="00B05A47">
            <w:pPr>
              <w:jc w:val="thaiDistribute"/>
              <w:rPr>
                <w:rFonts w:ascii="TH SarabunIT๙" w:hAnsi="TH SarabunIT๙" w:cs="TH SarabunIT๙"/>
                <w:sz w:val="35"/>
                <w:szCs w:val="35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5"/>
                <w:szCs w:val="35"/>
              </w:rPr>
              <w:sym w:font="Wingdings 2" w:char="F03C"/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ตระหนัก</w:t>
            </w:r>
            <w:r w:rsidR="002A442A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เคารพ</w:t>
            </w:r>
            <w:r w:rsidR="002A442A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และปฏิบัติหน้าท</w:t>
            </w:r>
            <w:r w:rsidR="002A442A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ี่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ตามที่กำหนดในรัฐธรรมนูญในฐานะประชาชนชาวไทย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</w:rPr>
              <w:t xml:space="preserve"> </w:t>
            </w:r>
          </w:p>
          <w:p w14:paraId="1D05B311" w14:textId="699548F4" w:rsidR="002E2D1D" w:rsidRPr="00B05A47" w:rsidRDefault="00A0518D" w:rsidP="00B05A47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5"/>
                <w:szCs w:val="35"/>
              </w:rPr>
              <w:sym w:font="Wingdings 2" w:char="F03C"/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ป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ฏิ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บั</w:t>
            </w:r>
            <w:r w:rsidR="002A442A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ติ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หน้าท</w:t>
            </w:r>
            <w:r w:rsidR="002A442A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ี่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ในความร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ับ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ผ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ิ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ดชอบให้เป็นไปตามที่ร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ั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ฐธรรมนูญหรือกฎหมายที่เกี่ยวข้องกำหนด และทักท้วงเมื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่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อพบว่าม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ี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การกระท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ำ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ท</w:t>
            </w:r>
            <w:r w:rsidR="00FD2008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ี่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ไม่สอดคล้องกับรัฐธรรมนูญหรือกฎหมาย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5"/>
                <w:szCs w:val="35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14:paraId="7EB3460C" w14:textId="77777777" w:rsidR="002E2D1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E934760" w14:textId="77777777" w:rsidR="002E2D1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3260205" w14:textId="77777777" w:rsidR="002E2D1D" w:rsidRPr="00B05A47" w:rsidRDefault="00A0518D" w:rsidP="00D37A98">
            <w:pPr>
              <w:contextualSpacing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E2D1D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B05A47" w14:paraId="6ABCBC07" w14:textId="77777777" w:rsidTr="00D6283B">
        <w:tc>
          <w:tcPr>
            <w:tcW w:w="2263" w:type="dxa"/>
          </w:tcPr>
          <w:p w14:paraId="2A0446DE" w14:textId="4F3B391D" w:rsidR="00A0518D" w:rsidRPr="00B05A47" w:rsidRDefault="00A0518D" w:rsidP="00033683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๖. ปฏิบัติหน้าที่ด้วย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ความเที่ยงธรรมเป็น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กลางทางการเมือง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ให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้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ริการ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แก่ประชาชน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โดยมีอ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ธยาศ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ยท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ี่ดี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ไ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ม่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ลื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อกปฏ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ิบั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</w:t>
            </w:r>
            <w:r w:rsidR="00033683"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14:paraId="011F8AC5" w14:textId="5E13D910" w:rsidR="00A0518D" w:rsidRPr="00B05A47" w:rsidRDefault="00A0518D" w:rsidP="00A0518D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ที่ผู้มีส่วนเกี่ยวข้องในเรื่องนั้น ๆ จะได้รับทั้งทางตรงและทางอ้อม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321B4C0F" w14:textId="0C78DF98" w:rsidR="00A0518D" w:rsidRPr="00B05A47" w:rsidRDefault="00A0518D" w:rsidP="00A0518D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ให้บริการและอำนวยความสะดวกแก่ผู้มาติดต่อราชการด้วยอัธยาศัยที่ดี สุภาพ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และสร้างความประทับใจให้แก่ประชาชนผู้มาขอรับบริการด้วยน้ำใสใจจริง</w:t>
            </w:r>
          </w:p>
        </w:tc>
        <w:tc>
          <w:tcPr>
            <w:tcW w:w="3375" w:type="dxa"/>
          </w:tcPr>
          <w:p w14:paraId="5C41A088" w14:textId="7777777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5CB878E1" w14:textId="7777777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คำนึงถึงหน้าท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ความร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บผ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ทางการเมือง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C022E73" w14:textId="7777777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14:paraId="6A741FF0" w14:textId="77777777" w:rsidR="00A0518D" w:rsidRDefault="00A0518D" w:rsidP="00393679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3FA21D1" w14:textId="2AA5A8BD"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30471DB9" w14:textId="334C0B7D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0761869E" w14:textId="43760476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2D006F6E" w14:textId="77777777" w:rsidR="00FC736C" w:rsidRDefault="00FC736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2195EB06" w14:textId="0F661BF3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5B4AF9CA" w14:textId="77777777" w:rsidR="00B05A47" w:rsidRPr="00874954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2DF00A6C" w14:textId="77777777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lastRenderedPageBreak/>
        <w:t>-๒๒-</w:t>
      </w:r>
    </w:p>
    <w:p w14:paraId="6CCC8D40" w14:textId="77777777"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7E53BD0B" w14:textId="77777777"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14:paraId="5DAF8E97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6D88454E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FD7BA59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3214A94C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14:paraId="2DBFFD38" w14:textId="77777777" w:rsidTr="00D6283B">
        <w:tc>
          <w:tcPr>
            <w:tcW w:w="2263" w:type="dxa"/>
          </w:tcPr>
          <w:p w14:paraId="32FE29B9" w14:textId="4B9A3CA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๗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ฏิ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บั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ตามกฎหมายว่าด้วยข้อมูลข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าวสา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ของทางราชการอ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ย่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าง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งานเพื่อการในหน้าที่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และให้ข้อมูลข่าวสาร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แก่ประชาชนอย่าง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ครบถ้วน ถูกต้อง</w:t>
            </w:r>
            <w:r w:rsidR="00D37A98"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ทั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น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การณ์และไม่บิดเบือน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14:paraId="5B936324" w14:textId="77777777" w:rsidR="00A0518D" w:rsidRPr="00B05A47" w:rsidRDefault="00A0518D" w:rsidP="00D37A9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ข้อมูลข่าวสาร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ของราชการพ.ศ. ๒๕๔๐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</w:t>
            </w:r>
          </w:p>
          <w:p w14:paraId="404F3A1D" w14:textId="77777777" w:rsidR="00A0518D" w:rsidRPr="00B05A47" w:rsidRDefault="00A0518D" w:rsidP="00D37A9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14:paraId="3A7542CD" w14:textId="7777777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14:paraId="3F908B43" w14:textId="767302C3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ปกปิด บิดเบือนข้อเท็จจริง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D37A98"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273B6C8C" w14:textId="77777777" w:rsidR="00A0518D" w:rsidRPr="00B05A47" w:rsidRDefault="00A0518D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14:paraId="66DE2584" w14:textId="77777777" w:rsidTr="00D6283B">
        <w:tc>
          <w:tcPr>
            <w:tcW w:w="2263" w:type="dxa"/>
          </w:tcPr>
          <w:p w14:paraId="39621653" w14:textId="77777777" w:rsidR="00E86CB5" w:rsidRPr="00B05A47" w:rsidRDefault="00E86CB5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๘. มุ่งผลสัมฤทธิ์ของ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งาน</w:t>
            </w:r>
            <w:r w:rsidR="002D464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รักษาคุณภาพ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และมาตรฐานแห่ง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14:paraId="02FF44D9" w14:textId="77777777" w:rsidR="00E86CB5" w:rsidRPr="00B05A47" w:rsidRDefault="00E86CB5" w:rsidP="00D37A9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อย่างดีที่สุด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1600F261" w14:textId="77777777" w:rsidR="00E86CB5" w:rsidRPr="00B05A47" w:rsidRDefault="00E86CB5" w:rsidP="00D37A98">
            <w:pPr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14:paraId="3D5F39E6" w14:textId="5D160E26" w:rsidR="00E86CB5" w:rsidRPr="00B05A47" w:rsidRDefault="00E86CB5" w:rsidP="00D37A98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</w:t>
            </w:r>
            <w:r w:rsidR="00753FE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บั</w:t>
            </w:r>
            <w:r w:rsidR="00753FE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หน้าท</w:t>
            </w:r>
            <w:r w:rsidR="00753FE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โดยให้ความสำคัญกับกระบวนงานที่ระเบียบหรือกฎหมายไม</w:t>
            </w:r>
            <w:r w:rsidR="00753FE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ได้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093D020D" w14:textId="040DF2E4" w:rsidR="00E86CB5" w:rsidRPr="00B05A47" w:rsidRDefault="00E86CB5" w:rsidP="00D37A98">
            <w:pPr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</w:t>
            </w:r>
            <w:r w:rsidR="00D37A98" w:rsidRPr="00B05A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มาตรฐานเดิมที่เคยปฏิบัติ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หรือตามความพึงพอใจส่วนตัว</w:t>
            </w:r>
          </w:p>
          <w:p w14:paraId="048469DE" w14:textId="77777777" w:rsidR="00753FEA" w:rsidRPr="00B05A47" w:rsidRDefault="00753FEA" w:rsidP="00D37A98">
            <w:pPr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75D360B" w14:textId="444CB0DC" w:rsidR="00393679" w:rsidRDefault="00393679" w:rsidP="00393679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D29B2C6" w14:textId="53BC4160" w:rsidR="00B05A47" w:rsidRDefault="00B05A47" w:rsidP="00393679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824EBD8" w14:textId="3B78B3DB" w:rsidR="00B05A47" w:rsidRDefault="00B05A47" w:rsidP="00393679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098B21A" w14:textId="1CF5453F" w:rsidR="00B05A47" w:rsidRDefault="00B05A47" w:rsidP="00393679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D241B0B" w14:textId="6D94D5CF" w:rsidR="007844E8" w:rsidRPr="00874954" w:rsidRDefault="00A34F25" w:rsidP="0039367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lastRenderedPageBreak/>
        <w:t>-</w:t>
      </w:r>
      <w:r w:rsid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๒๓-</w:t>
      </w:r>
    </w:p>
    <w:p w14:paraId="2D2E41E0" w14:textId="77777777"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62A1EFC9" w14:textId="77777777"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14:paraId="317BC22E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7978E1CF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D7BC2B4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7FE93AA5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B05A47" w14:paraId="4D155693" w14:textId="77777777" w:rsidTr="00D6283B">
        <w:tc>
          <w:tcPr>
            <w:tcW w:w="2263" w:type="dxa"/>
          </w:tcPr>
          <w:p w14:paraId="73D52A76" w14:textId="77777777" w:rsidR="007844E8" w:rsidRPr="00B05A47" w:rsidRDefault="007844E8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๙.ยึดม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ั่น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ในการป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กครอ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งร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ะ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บอบประชาธิปไตยอันมี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พระมหากษัตร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ย์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14:paraId="53CAE335" w14:textId="6B140E6F" w:rsidR="002A442A" w:rsidRPr="00B05A47" w:rsidRDefault="002A442A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ิ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ปไตย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อั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นมี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พระมหากษัตริย์ทรงเป็นประมุข</w:t>
            </w:r>
          </w:p>
          <w:p w14:paraId="297B494A" w14:textId="7B7A9F92" w:rsidR="002A442A" w:rsidRPr="00B05A47" w:rsidRDefault="002A442A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</w:p>
          <w:p w14:paraId="79B757F9" w14:textId="2A48AFEF" w:rsidR="002A442A" w:rsidRPr="00B05A47" w:rsidRDefault="002A442A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   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ได้ทราบด้วย</w:t>
            </w:r>
          </w:p>
          <w:p w14:paraId="09B6DF3A" w14:textId="77777777" w:rsidR="007844E8" w:rsidRPr="00B05A47" w:rsidRDefault="002A442A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14:paraId="479E599C" w14:textId="77777777" w:rsidR="002A442A" w:rsidRPr="00B05A47" w:rsidRDefault="002A442A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375" w:type="dxa"/>
          </w:tcPr>
          <w:p w14:paraId="20E08F97" w14:textId="41921C18" w:rsidR="002A442A" w:rsidRPr="00B05A47" w:rsidRDefault="002A442A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เกี่ยวข้อง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ปฏิบัติตามความต้องการ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ของตน</w:t>
            </w:r>
          </w:p>
          <w:p w14:paraId="61F14621" w14:textId="77777777" w:rsidR="007844E8" w:rsidRPr="00B05A47" w:rsidRDefault="002A442A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ว่ามีกระทำที่ไม่จงร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ั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กภักดีต่อสถาบัน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844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พระมหากษัตริย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์</w:t>
            </w:r>
          </w:p>
          <w:p w14:paraId="001C5BA0" w14:textId="77777777" w:rsidR="002A442A" w:rsidRPr="00B05A47" w:rsidRDefault="002A442A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AF3B15C" w14:textId="77777777" w:rsidR="002A442A" w:rsidRPr="00B05A47" w:rsidRDefault="002A442A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1E80504" w14:textId="77777777" w:rsidR="002A442A" w:rsidRPr="00B05A47" w:rsidRDefault="002A442A" w:rsidP="00B05A47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46A7235D" w14:textId="77777777"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5047816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677F9A8A" w14:textId="579ECD4D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236E8A8" w14:textId="77777777" w:rsidR="00B05A47" w:rsidRDefault="00B05A47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032BDCB" w14:textId="77777777" w:rsidR="00874954" w:rsidRDefault="00874954" w:rsidP="00393679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55C6D3B0" w14:textId="77777777" w:rsidR="00A34F25" w:rsidRDefault="00A34F25" w:rsidP="0039367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4BFA834" w14:textId="77777777" w:rsidR="00FC736C" w:rsidRDefault="00FC736C" w:rsidP="0039367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7A4932E" w14:textId="77777777" w:rsidR="00FC736C" w:rsidRDefault="00FC736C" w:rsidP="0039367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A05195E" w14:textId="01DB5133" w:rsidR="0075431F" w:rsidRPr="00874954" w:rsidRDefault="00874954" w:rsidP="0039367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-๒๔-</w:t>
      </w:r>
    </w:p>
    <w:p w14:paraId="30AB33F8" w14:textId="77777777"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32F57EA5" w14:textId="77777777"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14:paraId="0406EC4F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0F0859B5" w14:textId="77777777" w:rsidR="002A442A" w:rsidRPr="00B05A47" w:rsidRDefault="002A442A" w:rsidP="00B05A47">
            <w:pPr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4E663F75" w14:textId="77777777" w:rsidR="002A442A" w:rsidRPr="00B05A47" w:rsidRDefault="002A442A" w:rsidP="00B05A47">
            <w:pPr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ข้อควรทำ (</w:t>
            </w: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439D4904" w14:textId="77777777" w:rsidR="002A442A" w:rsidRPr="00B05A47" w:rsidRDefault="002A442A" w:rsidP="00B05A47">
            <w:pPr>
              <w:rPr>
                <w:rFonts w:ascii="TH SarabunIT๙" w:hAnsi="TH SarabunIT๙" w:cs="TH SarabunIT๙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ข้อไม่ควรทำ (</w:t>
            </w:r>
            <w:r w:rsidRPr="00B05A47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</w:rPr>
              <w:t>Don’t)</w:t>
            </w:r>
          </w:p>
        </w:tc>
      </w:tr>
      <w:tr w:rsidR="002A442A" w:rsidRPr="00827070" w14:paraId="083BE425" w14:textId="77777777" w:rsidTr="00D6283B">
        <w:tc>
          <w:tcPr>
            <w:tcW w:w="2263" w:type="dxa"/>
          </w:tcPr>
          <w:p w14:paraId="18A43B9D" w14:textId="77777777" w:rsidR="002A442A" w:rsidRPr="00B05A47" w:rsidRDefault="002A442A" w:rsidP="005E108D">
            <w:pPr>
              <w:contextualSpacing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๑๐. เป็นแบบอย่างที่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ดีในการดำรงตน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รักษาชื่อเสียงและ</w:t>
            </w:r>
            <w:r w:rsidR="0075431F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รักษาภาพลักษณ์        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 อ ง</w:t>
            </w:r>
            <w:r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14:paraId="6F8FB040" w14:textId="77777777" w:rsidR="0075431F" w:rsidRPr="00B05A47" w:rsidRDefault="0075431F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ตามประมวลจริยธรรม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76698C9F" w14:textId="77777777" w:rsidR="0075431F" w:rsidRPr="00B05A47" w:rsidRDefault="0075431F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ให้เกิดแก่ส่วนราชการ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A4495E4" w14:textId="53DCD31A" w:rsidR="002A442A" w:rsidRPr="00B05A47" w:rsidRDefault="0075431F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ตระหนักอยู่เสมอว่าตนเอง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อยู่ในฐานะ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</w:t>
            </w:r>
            <w:r w:rsidR="00165E27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่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อเสียงและภาพลักษณ์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ของข้าราชการ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และส่วนราชการของตน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p w14:paraId="4437157C" w14:textId="77777777" w:rsidR="002A442A" w:rsidRPr="00B05A47" w:rsidRDefault="0075431F" w:rsidP="00B05A4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385623" w:themeColor="accent6" w:themeShade="80"/>
                <w:sz w:val="36"/>
                <w:szCs w:val="36"/>
              </w:rPr>
              <w:sym w:font="Wingdings 2" w:char="F03C"/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ี่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เป็นการทำลาย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5606E8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ชื่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อเสียงหรือภาพลักษณ์</w:t>
            </w:r>
            <w:r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14:paraId="103FFEBB" w14:textId="77777777" w:rsidR="002A442A" w:rsidRPr="00B05A47" w:rsidRDefault="0075431F" w:rsidP="00B05A47">
            <w:pPr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B05A47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sym w:font="Wingdings 2" w:char="F03D"/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2A442A" w:rsidRPr="00B05A47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14:paraId="021C06C2" w14:textId="77777777" w:rsidR="002A442A" w:rsidRPr="00B05A47" w:rsidRDefault="002A442A" w:rsidP="00B05A47">
            <w:pPr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CAC2499" w14:textId="77777777"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EF3044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5534" w14:textId="77777777" w:rsidR="00FD6CB2" w:rsidRDefault="00FD6CB2" w:rsidP="00393679">
      <w:pPr>
        <w:spacing w:after="0" w:line="240" w:lineRule="auto"/>
      </w:pPr>
      <w:r>
        <w:separator/>
      </w:r>
    </w:p>
  </w:endnote>
  <w:endnote w:type="continuationSeparator" w:id="0">
    <w:p w14:paraId="1975215E" w14:textId="77777777" w:rsidR="00FD6CB2" w:rsidRDefault="00FD6CB2" w:rsidP="0039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91F69" w14:textId="77777777" w:rsidR="00FD6CB2" w:rsidRDefault="00FD6CB2" w:rsidP="00393679">
      <w:pPr>
        <w:spacing w:after="0" w:line="240" w:lineRule="auto"/>
      </w:pPr>
      <w:r>
        <w:separator/>
      </w:r>
    </w:p>
  </w:footnote>
  <w:footnote w:type="continuationSeparator" w:id="0">
    <w:p w14:paraId="2DC4B828" w14:textId="77777777" w:rsidR="00FD6CB2" w:rsidRDefault="00FD6CB2" w:rsidP="0039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2BE"/>
    <w:multiLevelType w:val="hybridMultilevel"/>
    <w:tmpl w:val="4B3CAE54"/>
    <w:lvl w:ilvl="0" w:tplc="02723FA0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0"/>
    <w:rsid w:val="00033313"/>
    <w:rsid w:val="00033683"/>
    <w:rsid w:val="0004257D"/>
    <w:rsid w:val="00095113"/>
    <w:rsid w:val="000B5582"/>
    <w:rsid w:val="001630C8"/>
    <w:rsid w:val="00165E27"/>
    <w:rsid w:val="00185AB5"/>
    <w:rsid w:val="00212B92"/>
    <w:rsid w:val="00225B8A"/>
    <w:rsid w:val="0024299B"/>
    <w:rsid w:val="002460D4"/>
    <w:rsid w:val="002723E4"/>
    <w:rsid w:val="002A1776"/>
    <w:rsid w:val="002A442A"/>
    <w:rsid w:val="002A6279"/>
    <w:rsid w:val="002A6775"/>
    <w:rsid w:val="002C1BD3"/>
    <w:rsid w:val="002C2393"/>
    <w:rsid w:val="002D464F"/>
    <w:rsid w:val="002E1263"/>
    <w:rsid w:val="002E2D1D"/>
    <w:rsid w:val="00306DC3"/>
    <w:rsid w:val="00342400"/>
    <w:rsid w:val="0034486F"/>
    <w:rsid w:val="00355AD6"/>
    <w:rsid w:val="00367808"/>
    <w:rsid w:val="0037001E"/>
    <w:rsid w:val="00371FFF"/>
    <w:rsid w:val="00374C28"/>
    <w:rsid w:val="00393679"/>
    <w:rsid w:val="0040698C"/>
    <w:rsid w:val="00417B06"/>
    <w:rsid w:val="00425CFB"/>
    <w:rsid w:val="004339E5"/>
    <w:rsid w:val="00446BF5"/>
    <w:rsid w:val="0045335C"/>
    <w:rsid w:val="004578BF"/>
    <w:rsid w:val="00462593"/>
    <w:rsid w:val="00475042"/>
    <w:rsid w:val="00475C71"/>
    <w:rsid w:val="00476553"/>
    <w:rsid w:val="004C0C8B"/>
    <w:rsid w:val="004F5075"/>
    <w:rsid w:val="0054348A"/>
    <w:rsid w:val="005606E8"/>
    <w:rsid w:val="005917CC"/>
    <w:rsid w:val="005C06BB"/>
    <w:rsid w:val="005E108D"/>
    <w:rsid w:val="00613F70"/>
    <w:rsid w:val="00627F7B"/>
    <w:rsid w:val="00644128"/>
    <w:rsid w:val="006514BD"/>
    <w:rsid w:val="006538BF"/>
    <w:rsid w:val="00655F97"/>
    <w:rsid w:val="006742CD"/>
    <w:rsid w:val="006A7FFC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13BB1"/>
    <w:rsid w:val="00827070"/>
    <w:rsid w:val="00847BE5"/>
    <w:rsid w:val="00874954"/>
    <w:rsid w:val="00876B2D"/>
    <w:rsid w:val="00884B90"/>
    <w:rsid w:val="008857E6"/>
    <w:rsid w:val="008869D8"/>
    <w:rsid w:val="00895DA9"/>
    <w:rsid w:val="00896096"/>
    <w:rsid w:val="008A179B"/>
    <w:rsid w:val="008A1D29"/>
    <w:rsid w:val="008B45C2"/>
    <w:rsid w:val="008E552D"/>
    <w:rsid w:val="008F2ADF"/>
    <w:rsid w:val="00916907"/>
    <w:rsid w:val="00917E7E"/>
    <w:rsid w:val="00940F2E"/>
    <w:rsid w:val="009A0C8E"/>
    <w:rsid w:val="009A1C8A"/>
    <w:rsid w:val="009D6E5E"/>
    <w:rsid w:val="009E58D6"/>
    <w:rsid w:val="009F0DCA"/>
    <w:rsid w:val="00A0518D"/>
    <w:rsid w:val="00A235E4"/>
    <w:rsid w:val="00A33F45"/>
    <w:rsid w:val="00A34F25"/>
    <w:rsid w:val="00A52138"/>
    <w:rsid w:val="00A613D0"/>
    <w:rsid w:val="00A94312"/>
    <w:rsid w:val="00A96C9F"/>
    <w:rsid w:val="00A97800"/>
    <w:rsid w:val="00AB4D9E"/>
    <w:rsid w:val="00AF2837"/>
    <w:rsid w:val="00B05A47"/>
    <w:rsid w:val="00B451F7"/>
    <w:rsid w:val="00B94B4A"/>
    <w:rsid w:val="00BE4CC2"/>
    <w:rsid w:val="00C2644E"/>
    <w:rsid w:val="00C664E0"/>
    <w:rsid w:val="00CA4E59"/>
    <w:rsid w:val="00CB54DB"/>
    <w:rsid w:val="00CB6F7F"/>
    <w:rsid w:val="00CC3667"/>
    <w:rsid w:val="00CC397E"/>
    <w:rsid w:val="00CD1AE4"/>
    <w:rsid w:val="00D31FA0"/>
    <w:rsid w:val="00D37A98"/>
    <w:rsid w:val="00D45754"/>
    <w:rsid w:val="00D51BA1"/>
    <w:rsid w:val="00D6582E"/>
    <w:rsid w:val="00D82FEC"/>
    <w:rsid w:val="00DB15BD"/>
    <w:rsid w:val="00DC24D8"/>
    <w:rsid w:val="00E0370E"/>
    <w:rsid w:val="00E25459"/>
    <w:rsid w:val="00E35080"/>
    <w:rsid w:val="00E60164"/>
    <w:rsid w:val="00E86CB5"/>
    <w:rsid w:val="00EA5798"/>
    <w:rsid w:val="00ED69E7"/>
    <w:rsid w:val="00EF3044"/>
    <w:rsid w:val="00F05EA4"/>
    <w:rsid w:val="00F33CFB"/>
    <w:rsid w:val="00F4631A"/>
    <w:rsid w:val="00F62E13"/>
    <w:rsid w:val="00F75579"/>
    <w:rsid w:val="00F75A01"/>
    <w:rsid w:val="00FA6772"/>
    <w:rsid w:val="00FB0720"/>
    <w:rsid w:val="00FB3821"/>
    <w:rsid w:val="00FC736C"/>
    <w:rsid w:val="00FC7394"/>
    <w:rsid w:val="00FD2008"/>
    <w:rsid w:val="00FD64CD"/>
    <w:rsid w:val="00FD6CB2"/>
    <w:rsid w:val="00FE1F1F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3679"/>
  </w:style>
  <w:style w:type="paragraph" w:styleId="a7">
    <w:name w:val="footer"/>
    <w:basedOn w:val="a"/>
    <w:link w:val="a8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3679"/>
  </w:style>
  <w:style w:type="paragraph" w:styleId="a9">
    <w:name w:val="Balloon Text"/>
    <w:basedOn w:val="a"/>
    <w:link w:val="aa"/>
    <w:uiPriority w:val="99"/>
    <w:semiHidden/>
    <w:unhideWhenUsed/>
    <w:rsid w:val="005C06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06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3679"/>
  </w:style>
  <w:style w:type="paragraph" w:styleId="a7">
    <w:name w:val="footer"/>
    <w:basedOn w:val="a"/>
    <w:link w:val="a8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3679"/>
  </w:style>
  <w:style w:type="paragraph" w:styleId="a9">
    <w:name w:val="Balloon Text"/>
    <w:basedOn w:val="a"/>
    <w:link w:val="aa"/>
    <w:uiPriority w:val="99"/>
    <w:semiHidden/>
    <w:unhideWhenUsed/>
    <w:rsid w:val="005C06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06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BECF-28AD-4154-B925-123342B1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User</cp:lastModifiedBy>
  <cp:revision>20</cp:revision>
  <dcterms:created xsi:type="dcterms:W3CDTF">2024-01-12T03:34:00Z</dcterms:created>
  <dcterms:modified xsi:type="dcterms:W3CDTF">2024-02-27T04:54:00Z</dcterms:modified>
</cp:coreProperties>
</file>